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82BD9" w14:textId="77777777" w:rsidR="00AD0A4F" w:rsidRPr="00912A98" w:rsidRDefault="00AD0A4F" w:rsidP="00AD0A4F">
      <w:pPr>
        <w:pBdr>
          <w:bottom w:val="double" w:sz="1" w:space="0" w:color="808080"/>
        </w:pBdr>
        <w:tabs>
          <w:tab w:val="left" w:pos="5955"/>
        </w:tabs>
        <w:ind w:left="284" w:hanging="284"/>
        <w:jc w:val="center"/>
        <w:rPr>
          <w:rFonts w:asciiTheme="majorHAnsi" w:eastAsia="DejaVu Sans" w:hAnsiTheme="majorHAnsi" w:cs="Lucida Sans Unicode"/>
          <w:b/>
          <w:bCs/>
          <w:caps/>
          <w:color w:val="B84700"/>
          <w:sz w:val="18"/>
          <w:szCs w:val="18"/>
        </w:rPr>
      </w:pPr>
      <w:r w:rsidRPr="00912A98">
        <w:rPr>
          <w:rFonts w:asciiTheme="majorHAnsi" w:hAnsiTheme="majorHAnsi" w:cs="Lucida Sans Unicode"/>
          <w:noProof/>
          <w:sz w:val="18"/>
          <w:szCs w:val="18"/>
          <w:lang w:eastAsia="fr-FR"/>
        </w:rPr>
        <w:drawing>
          <wp:inline distT="0" distB="0" distL="0" distR="0" wp14:anchorId="12812296" wp14:editId="7F189740">
            <wp:extent cx="1470991" cy="660252"/>
            <wp:effectExtent l="0" t="0" r="0" b="6985"/>
            <wp:docPr id="1" name="Image 1" descr="MegalisBretagne(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galisBretagne(S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3238" cy="670237"/>
                    </a:xfrm>
                    <a:prstGeom prst="rect">
                      <a:avLst/>
                    </a:prstGeom>
                    <a:noFill/>
                    <a:ln>
                      <a:noFill/>
                    </a:ln>
                  </pic:spPr>
                </pic:pic>
              </a:graphicData>
            </a:graphic>
          </wp:inline>
        </w:drawing>
      </w:r>
    </w:p>
    <w:p w14:paraId="1A571533" w14:textId="77777777" w:rsidR="00AD0A4F" w:rsidRPr="00912A98" w:rsidRDefault="00AD0A4F" w:rsidP="00AD0A4F">
      <w:pPr>
        <w:pBdr>
          <w:bottom w:val="double" w:sz="1" w:space="0" w:color="808080"/>
        </w:pBdr>
        <w:tabs>
          <w:tab w:val="left" w:pos="5955"/>
        </w:tabs>
        <w:ind w:left="284" w:hanging="284"/>
        <w:jc w:val="center"/>
        <w:rPr>
          <w:rFonts w:asciiTheme="majorHAnsi" w:eastAsia="DejaVu Sans" w:hAnsiTheme="majorHAnsi" w:cs="Lucida Sans Unicode"/>
          <w:b/>
          <w:bCs/>
          <w:caps/>
          <w:color w:val="B84700"/>
          <w:sz w:val="18"/>
          <w:szCs w:val="18"/>
        </w:rPr>
      </w:pPr>
    </w:p>
    <w:p w14:paraId="19D5188D" w14:textId="77777777" w:rsidR="00AD0A4F" w:rsidRPr="00912A98" w:rsidRDefault="00AD0A4F" w:rsidP="00AD0A4F">
      <w:pPr>
        <w:shd w:val="clear" w:color="auto" w:fill="C0C0C0"/>
        <w:jc w:val="center"/>
        <w:rPr>
          <w:rFonts w:asciiTheme="majorHAnsi" w:hAnsiTheme="majorHAnsi" w:cs="Lucida Sans Unicode"/>
          <w:b/>
          <w:sz w:val="22"/>
          <w:szCs w:val="22"/>
        </w:rPr>
      </w:pPr>
      <w:r w:rsidRPr="00912A98">
        <w:rPr>
          <w:rFonts w:asciiTheme="majorHAnsi" w:hAnsiTheme="majorHAnsi" w:cs="Lucida Sans Unicode"/>
          <w:b/>
          <w:sz w:val="22"/>
          <w:szCs w:val="22"/>
        </w:rPr>
        <w:t>BON DE COMMANDE</w:t>
      </w:r>
    </w:p>
    <w:p w14:paraId="1F1B9697" w14:textId="4BF320F1" w:rsidR="00AD0A4F" w:rsidRPr="00912A98" w:rsidRDefault="00AD0A4F" w:rsidP="00AD0A4F">
      <w:pPr>
        <w:shd w:val="clear" w:color="auto" w:fill="C0C0C0"/>
        <w:jc w:val="center"/>
        <w:rPr>
          <w:rFonts w:asciiTheme="majorHAnsi" w:hAnsiTheme="majorHAnsi" w:cs="Lucida Sans Unicode"/>
          <w:sz w:val="22"/>
          <w:szCs w:val="22"/>
        </w:rPr>
      </w:pPr>
      <w:r w:rsidRPr="00912A98">
        <w:rPr>
          <w:rFonts w:asciiTheme="majorHAnsi" w:eastAsia="DejaVu Sans" w:hAnsiTheme="majorHAnsi" w:cs="Lucida Sans Unicode"/>
          <w:b/>
          <w:bCs/>
          <w:caps/>
          <w:sz w:val="22"/>
          <w:szCs w:val="22"/>
        </w:rPr>
        <w:t>ACCES au</w:t>
      </w:r>
      <w:r w:rsidR="00A75181">
        <w:rPr>
          <w:rFonts w:asciiTheme="majorHAnsi" w:eastAsia="DejaVu Sans" w:hAnsiTheme="majorHAnsi" w:cs="Lucida Sans Unicode"/>
          <w:b/>
          <w:bCs/>
          <w:caps/>
          <w:sz w:val="22"/>
          <w:szCs w:val="22"/>
        </w:rPr>
        <w:t>X</w:t>
      </w:r>
      <w:r w:rsidRPr="00912A98">
        <w:rPr>
          <w:rFonts w:asciiTheme="majorHAnsi" w:eastAsia="DejaVu Sans" w:hAnsiTheme="majorHAnsi" w:cs="Lucida Sans Unicode"/>
          <w:b/>
          <w:bCs/>
          <w:caps/>
          <w:sz w:val="22"/>
          <w:szCs w:val="22"/>
        </w:rPr>
        <w:t xml:space="preserve"> service</w:t>
      </w:r>
      <w:r w:rsidR="00A75181">
        <w:rPr>
          <w:rFonts w:asciiTheme="majorHAnsi" w:eastAsia="DejaVu Sans" w:hAnsiTheme="majorHAnsi" w:cs="Lucida Sans Unicode"/>
          <w:b/>
          <w:bCs/>
          <w:caps/>
          <w:sz w:val="22"/>
          <w:szCs w:val="22"/>
        </w:rPr>
        <w:t>S</w:t>
      </w:r>
      <w:r w:rsidRPr="00912A98">
        <w:rPr>
          <w:rFonts w:asciiTheme="majorHAnsi" w:eastAsia="DejaVu Sans" w:hAnsiTheme="majorHAnsi" w:cs="Lucida Sans Unicode"/>
          <w:b/>
          <w:bCs/>
          <w:caps/>
          <w:sz w:val="22"/>
          <w:szCs w:val="22"/>
        </w:rPr>
        <w:t xml:space="preserve"> </w:t>
      </w:r>
      <w:r w:rsidR="00F3337B">
        <w:rPr>
          <w:rFonts w:asciiTheme="majorHAnsi" w:eastAsia="DejaVu Sans" w:hAnsiTheme="majorHAnsi" w:cs="Lucida Sans Unicode"/>
          <w:b/>
          <w:bCs/>
          <w:caps/>
          <w:sz w:val="22"/>
          <w:szCs w:val="22"/>
        </w:rPr>
        <w:t>COMPLEMENTAIRE</w:t>
      </w:r>
      <w:r w:rsidR="00A75181">
        <w:rPr>
          <w:rFonts w:asciiTheme="majorHAnsi" w:eastAsia="DejaVu Sans" w:hAnsiTheme="majorHAnsi" w:cs="Lucida Sans Unicode"/>
          <w:b/>
          <w:bCs/>
          <w:caps/>
          <w:sz w:val="22"/>
          <w:szCs w:val="22"/>
        </w:rPr>
        <w:t>S</w:t>
      </w:r>
      <w:r w:rsidR="00F3337B">
        <w:rPr>
          <w:rFonts w:asciiTheme="majorHAnsi" w:eastAsia="DejaVu Sans" w:hAnsiTheme="majorHAnsi" w:cs="Lucida Sans Unicode"/>
          <w:b/>
          <w:bCs/>
          <w:caps/>
          <w:sz w:val="22"/>
          <w:szCs w:val="22"/>
        </w:rPr>
        <w:t xml:space="preserve"> </w:t>
      </w:r>
      <w:r w:rsidR="00240729">
        <w:rPr>
          <w:rFonts w:asciiTheme="majorHAnsi" w:eastAsia="DejaVu Sans" w:hAnsiTheme="majorHAnsi" w:cs="Lucida Sans Unicode"/>
          <w:b/>
          <w:bCs/>
          <w:caps/>
          <w:sz w:val="22"/>
          <w:szCs w:val="22"/>
        </w:rPr>
        <w:t>BREIZH CYBER</w:t>
      </w:r>
      <w:r w:rsidRPr="00912A98">
        <w:rPr>
          <w:rFonts w:asciiTheme="majorHAnsi" w:eastAsia="DejaVu Sans" w:hAnsiTheme="majorHAnsi" w:cs="Lucida Sans Unicode"/>
          <w:b/>
          <w:bCs/>
          <w:caps/>
          <w:sz w:val="22"/>
          <w:szCs w:val="22"/>
        </w:rPr>
        <w:t xml:space="preserve"> </w:t>
      </w:r>
    </w:p>
    <w:p w14:paraId="006CEFA2" w14:textId="77777777" w:rsidR="00AD0A4F" w:rsidRPr="00912A98" w:rsidRDefault="00AD0A4F" w:rsidP="00AD0A4F">
      <w:pPr>
        <w:tabs>
          <w:tab w:val="left" w:pos="709"/>
        </w:tabs>
        <w:spacing w:line="276" w:lineRule="auto"/>
        <w:ind w:left="720"/>
        <w:jc w:val="both"/>
        <w:rPr>
          <w:rFonts w:asciiTheme="majorHAnsi" w:hAnsiTheme="majorHAnsi" w:cs="Lucida Sans Unicode"/>
          <w:sz w:val="18"/>
          <w:szCs w:val="18"/>
        </w:rPr>
      </w:pPr>
    </w:p>
    <w:p w14:paraId="6E31C5FB" w14:textId="5E69BDE6" w:rsidR="001A17D4" w:rsidRDefault="001A17D4" w:rsidP="00B10598">
      <w:pPr>
        <w:pStyle w:val="NormalWeb"/>
        <w:spacing w:before="0" w:beforeAutospacing="0" w:after="0" w:afterAutospacing="0"/>
        <w:rPr>
          <w:rFonts w:asciiTheme="minorHAnsi" w:hAnsiTheme="minorHAnsi" w:cstheme="minorHAnsi"/>
          <w:sz w:val="18"/>
          <w:szCs w:val="18"/>
        </w:rPr>
      </w:pPr>
      <w:r w:rsidRPr="001A17D4">
        <w:rPr>
          <w:rFonts w:asciiTheme="minorHAnsi" w:hAnsiTheme="minorHAnsi" w:cstheme="minorHAnsi"/>
          <w:sz w:val="18"/>
          <w:szCs w:val="18"/>
        </w:rPr>
        <w:t>Dans le cadre du partenariat avec</w:t>
      </w:r>
      <w:r w:rsidR="00240729">
        <w:rPr>
          <w:rFonts w:asciiTheme="minorHAnsi" w:hAnsiTheme="minorHAnsi" w:cstheme="minorHAnsi"/>
          <w:sz w:val="18"/>
          <w:szCs w:val="18"/>
        </w:rPr>
        <w:t xml:space="preserve"> le centre de réponses à incidents de cybersécurité,</w:t>
      </w:r>
      <w:r w:rsidRPr="001A17D4">
        <w:rPr>
          <w:rFonts w:asciiTheme="minorHAnsi" w:hAnsiTheme="minorHAnsi" w:cstheme="minorHAnsi"/>
          <w:sz w:val="18"/>
          <w:szCs w:val="18"/>
        </w:rPr>
        <w:t xml:space="preserve"> </w:t>
      </w:r>
      <w:hyperlink r:id="rId9" w:tgtFrame="_blank" w:history="1">
        <w:r w:rsidRPr="001A17D4">
          <w:rPr>
            <w:rStyle w:val="Lienhypertexte"/>
            <w:rFonts w:asciiTheme="minorHAnsi" w:hAnsiTheme="minorHAnsi" w:cstheme="minorHAnsi"/>
            <w:sz w:val="18"/>
            <w:szCs w:val="18"/>
          </w:rPr>
          <w:t>Breizh cyber</w:t>
        </w:r>
      </w:hyperlink>
      <w:r w:rsidRPr="001A17D4">
        <w:rPr>
          <w:rFonts w:asciiTheme="minorHAnsi" w:hAnsiTheme="minorHAnsi" w:cstheme="minorHAnsi"/>
          <w:sz w:val="18"/>
          <w:szCs w:val="18"/>
        </w:rPr>
        <w:t>, Mégalis se fait le relai de</w:t>
      </w:r>
      <w:r w:rsidR="00E32E9C">
        <w:rPr>
          <w:rFonts w:asciiTheme="minorHAnsi" w:hAnsiTheme="minorHAnsi" w:cstheme="minorHAnsi"/>
          <w:sz w:val="18"/>
          <w:szCs w:val="18"/>
        </w:rPr>
        <w:t>s</w:t>
      </w:r>
      <w:r w:rsidRPr="001A17D4">
        <w:rPr>
          <w:rStyle w:val="lev"/>
          <w:rFonts w:asciiTheme="minorHAnsi" w:hAnsiTheme="minorHAnsi" w:cstheme="minorHAnsi"/>
          <w:sz w:val="18"/>
          <w:szCs w:val="18"/>
        </w:rPr>
        <w:t xml:space="preserve"> services</w:t>
      </w:r>
      <w:r w:rsidRPr="001A17D4">
        <w:rPr>
          <w:rFonts w:asciiTheme="minorHAnsi" w:hAnsiTheme="minorHAnsi" w:cstheme="minorHAnsi"/>
          <w:sz w:val="18"/>
          <w:szCs w:val="18"/>
        </w:rPr>
        <w:t xml:space="preserve"> </w:t>
      </w:r>
      <w:r>
        <w:rPr>
          <w:rFonts w:asciiTheme="minorHAnsi" w:hAnsiTheme="minorHAnsi" w:cstheme="minorHAnsi"/>
          <w:sz w:val="18"/>
          <w:szCs w:val="18"/>
        </w:rPr>
        <w:t>dans le cadre d</w:t>
      </w:r>
      <w:r w:rsidR="00240729">
        <w:rPr>
          <w:rFonts w:asciiTheme="minorHAnsi" w:hAnsiTheme="minorHAnsi" w:cstheme="minorHAnsi"/>
          <w:sz w:val="18"/>
          <w:szCs w:val="18"/>
        </w:rPr>
        <w:t>’</w:t>
      </w:r>
      <w:r>
        <w:rPr>
          <w:rFonts w:asciiTheme="minorHAnsi" w:hAnsiTheme="minorHAnsi" w:cstheme="minorHAnsi"/>
          <w:sz w:val="18"/>
          <w:szCs w:val="18"/>
        </w:rPr>
        <w:t>u</w:t>
      </w:r>
      <w:r w:rsidR="00240729">
        <w:rPr>
          <w:rFonts w:asciiTheme="minorHAnsi" w:hAnsiTheme="minorHAnsi" w:cstheme="minorHAnsi"/>
          <w:sz w:val="18"/>
          <w:szCs w:val="18"/>
        </w:rPr>
        <w:t>n</w:t>
      </w:r>
      <w:r>
        <w:rPr>
          <w:rFonts w:asciiTheme="minorHAnsi" w:hAnsiTheme="minorHAnsi" w:cstheme="minorHAnsi"/>
          <w:sz w:val="18"/>
          <w:szCs w:val="18"/>
        </w:rPr>
        <w:t xml:space="preserve"> service complémentaire </w:t>
      </w:r>
      <w:r w:rsidRPr="001A17D4">
        <w:rPr>
          <w:rFonts w:asciiTheme="minorHAnsi" w:hAnsiTheme="minorHAnsi" w:cstheme="minorHAnsi"/>
          <w:sz w:val="18"/>
          <w:szCs w:val="18"/>
        </w:rPr>
        <w:t>:</w:t>
      </w:r>
    </w:p>
    <w:p w14:paraId="75D27936" w14:textId="2680F119" w:rsidR="007038A2" w:rsidRDefault="007038A2" w:rsidP="00B10598">
      <w:pPr>
        <w:pStyle w:val="NormalWeb"/>
        <w:spacing w:before="0" w:beforeAutospacing="0" w:after="0" w:afterAutospacing="0"/>
        <w:rPr>
          <w:rFonts w:asciiTheme="minorHAnsi" w:hAnsiTheme="minorHAnsi" w:cstheme="minorHAnsi"/>
          <w:sz w:val="18"/>
          <w:szCs w:val="18"/>
        </w:rPr>
      </w:pPr>
    </w:p>
    <w:p w14:paraId="3BAE15E3" w14:textId="0517F27D" w:rsidR="007038A2" w:rsidRPr="007038A2" w:rsidRDefault="007038A2" w:rsidP="00B10598">
      <w:pPr>
        <w:pStyle w:val="NormalWeb"/>
        <w:spacing w:before="0" w:beforeAutospacing="0" w:after="0" w:afterAutospacing="0"/>
        <w:rPr>
          <w:rFonts w:asciiTheme="minorHAnsi" w:hAnsiTheme="minorHAnsi" w:cstheme="minorHAnsi"/>
          <w:sz w:val="16"/>
          <w:szCs w:val="18"/>
        </w:rPr>
      </w:pPr>
      <w:r w:rsidRPr="007038A2">
        <w:rPr>
          <w:rFonts w:ascii="Trebuchet MS" w:hAnsi="Trebuchet MS" w:cstheme="majorHAnsi"/>
          <w:b/>
          <w:bCs/>
          <w:i/>
          <w:iCs/>
          <w:sz w:val="20"/>
        </w:rPr>
        <w:t>Le pack TRIAD</w:t>
      </w:r>
    </w:p>
    <w:p w14:paraId="5C35D79F" w14:textId="76B20A70" w:rsidR="004E3442" w:rsidRDefault="004E3442" w:rsidP="00B10598">
      <w:pPr>
        <w:pStyle w:val="NormalWeb"/>
        <w:spacing w:before="0" w:beforeAutospacing="0" w:after="0" w:afterAutospacing="0"/>
        <w:rPr>
          <w:rFonts w:asciiTheme="minorHAnsi" w:hAnsiTheme="minorHAnsi" w:cstheme="minorHAnsi"/>
          <w:sz w:val="18"/>
          <w:szCs w:val="18"/>
        </w:rPr>
      </w:pPr>
    </w:p>
    <w:tbl>
      <w:tblPr>
        <w:tblStyle w:val="TableauGrille4"/>
        <w:tblW w:w="10201" w:type="dxa"/>
        <w:tblLook w:val="04A0" w:firstRow="1" w:lastRow="0" w:firstColumn="1" w:lastColumn="0" w:noHBand="0" w:noVBand="1"/>
      </w:tblPr>
      <w:tblGrid>
        <w:gridCol w:w="2689"/>
        <w:gridCol w:w="7512"/>
      </w:tblGrid>
      <w:tr w:rsidR="007038A2" w:rsidRPr="007038A2" w14:paraId="2A37ACF1" w14:textId="77777777" w:rsidTr="007038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907C824" w14:textId="77777777" w:rsidR="007038A2" w:rsidRPr="007038A2" w:rsidRDefault="007038A2" w:rsidP="00DE738A">
            <w:pPr>
              <w:rPr>
                <w:rFonts w:ascii="Trebuchet MS" w:hAnsi="Trebuchet MS"/>
                <w:sz w:val="18"/>
                <w:lang w:eastAsia="fr-FR"/>
              </w:rPr>
            </w:pPr>
            <w:r w:rsidRPr="007038A2">
              <w:rPr>
                <w:rFonts w:ascii="Trebuchet MS" w:hAnsi="Trebuchet MS"/>
                <w:sz w:val="18"/>
                <w:lang w:eastAsia="fr-FR"/>
              </w:rPr>
              <w:t xml:space="preserve">Service </w:t>
            </w:r>
          </w:p>
        </w:tc>
        <w:tc>
          <w:tcPr>
            <w:tcW w:w="7512" w:type="dxa"/>
          </w:tcPr>
          <w:p w14:paraId="3A9611DA" w14:textId="77777777" w:rsidR="007038A2" w:rsidRPr="007038A2" w:rsidRDefault="007038A2" w:rsidP="00DE738A">
            <w:pPr>
              <w:cnfStyle w:val="100000000000" w:firstRow="1" w:lastRow="0" w:firstColumn="0" w:lastColumn="0" w:oddVBand="0" w:evenVBand="0" w:oddHBand="0" w:evenHBand="0" w:firstRowFirstColumn="0" w:firstRowLastColumn="0" w:lastRowFirstColumn="0" w:lastRowLastColumn="0"/>
              <w:rPr>
                <w:rFonts w:ascii="Trebuchet MS" w:hAnsi="Trebuchet MS"/>
                <w:sz w:val="18"/>
                <w:lang w:eastAsia="fr-FR"/>
              </w:rPr>
            </w:pPr>
            <w:r w:rsidRPr="007038A2">
              <w:rPr>
                <w:rFonts w:ascii="Trebuchet MS" w:hAnsi="Trebuchet MS"/>
                <w:sz w:val="18"/>
                <w:lang w:eastAsia="fr-FR"/>
              </w:rPr>
              <w:t>Objectif</w:t>
            </w:r>
          </w:p>
        </w:tc>
      </w:tr>
      <w:tr w:rsidR="007038A2" w:rsidRPr="007038A2" w14:paraId="75806FFC" w14:textId="77777777" w:rsidTr="007038A2">
        <w:trPr>
          <w:cnfStyle w:val="000000100000" w:firstRow="0" w:lastRow="0" w:firstColumn="0" w:lastColumn="0" w:oddVBand="0" w:evenVBand="0" w:oddHBand="1" w:evenHBand="0" w:firstRowFirstColumn="0" w:firstRowLastColumn="0" w:lastRowFirstColumn="0" w:lastRowLastColumn="0"/>
          <w:trHeight w:val="101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34F25DBD" w14:textId="77777777" w:rsidR="007038A2" w:rsidRPr="007038A2" w:rsidRDefault="007038A2" w:rsidP="00DE738A">
            <w:pPr>
              <w:rPr>
                <w:rFonts w:ascii="Trebuchet MS" w:hAnsi="Trebuchet MS" w:cstheme="majorHAnsi"/>
                <w:sz w:val="18"/>
              </w:rPr>
            </w:pPr>
            <w:r w:rsidRPr="007038A2">
              <w:rPr>
                <w:rFonts w:ascii="Trebuchet MS" w:hAnsi="Trebuchet MS" w:cstheme="majorHAnsi"/>
                <w:sz w:val="18"/>
              </w:rPr>
              <w:t>Analyse de vulnérabilités</w:t>
            </w:r>
          </w:p>
        </w:tc>
        <w:tc>
          <w:tcPr>
            <w:tcW w:w="7512" w:type="dxa"/>
          </w:tcPr>
          <w:p w14:paraId="5102DA60" w14:textId="77777777" w:rsidR="007038A2" w:rsidRPr="007038A2" w:rsidRDefault="007038A2" w:rsidP="00DE738A">
            <w:pPr>
              <w:spacing w:before="60" w:after="60"/>
              <w:cnfStyle w:val="000000100000" w:firstRow="0" w:lastRow="0" w:firstColumn="0" w:lastColumn="0" w:oddVBand="0" w:evenVBand="0" w:oddHBand="1" w:evenHBand="0" w:firstRowFirstColumn="0" w:firstRowLastColumn="0" w:lastRowFirstColumn="0" w:lastRowLastColumn="0"/>
              <w:rPr>
                <w:rFonts w:ascii="Trebuchet MS" w:hAnsi="Trebuchet MS"/>
                <w:sz w:val="18"/>
                <w:lang w:eastAsia="fr-FR"/>
              </w:rPr>
            </w:pPr>
            <w:r w:rsidRPr="007038A2">
              <w:rPr>
                <w:rFonts w:ascii="Trebuchet MS" w:hAnsi="Trebuchet MS"/>
                <w:sz w:val="18"/>
                <w:lang w:eastAsia="fr-FR"/>
              </w:rPr>
              <w:t>Détecter les failles de sécurité critiques sur vos systèmes d’information exposés sur Internet avant qu'elles ne soient exploitées par des attaquants et vous permettre de prendre les mesures de correction nécessaires afin de renforcer la posture de sécurité de votre organisation.</w:t>
            </w:r>
          </w:p>
        </w:tc>
      </w:tr>
      <w:tr w:rsidR="007038A2" w:rsidRPr="007038A2" w14:paraId="0517907F" w14:textId="77777777" w:rsidTr="007038A2">
        <w:tc>
          <w:tcPr>
            <w:cnfStyle w:val="001000000000" w:firstRow="0" w:lastRow="0" w:firstColumn="1" w:lastColumn="0" w:oddVBand="0" w:evenVBand="0" w:oddHBand="0" w:evenHBand="0" w:firstRowFirstColumn="0" w:firstRowLastColumn="0" w:lastRowFirstColumn="0" w:lastRowLastColumn="0"/>
            <w:tcW w:w="2689" w:type="dxa"/>
            <w:vAlign w:val="center"/>
          </w:tcPr>
          <w:p w14:paraId="5B5511F4" w14:textId="77777777" w:rsidR="007038A2" w:rsidRPr="007038A2" w:rsidRDefault="007038A2" w:rsidP="00DE738A">
            <w:pPr>
              <w:rPr>
                <w:rFonts w:ascii="Trebuchet MS" w:hAnsi="Trebuchet MS" w:cstheme="majorHAnsi"/>
                <w:sz w:val="18"/>
              </w:rPr>
            </w:pPr>
            <w:r w:rsidRPr="007038A2">
              <w:rPr>
                <w:rFonts w:ascii="Trebuchet MS" w:hAnsi="Trebuchet MS" w:cstheme="majorHAnsi"/>
                <w:sz w:val="18"/>
              </w:rPr>
              <w:t>Évaluation du</w:t>
            </w:r>
            <w:r w:rsidRPr="007038A2">
              <w:rPr>
                <w:rFonts w:ascii="Trebuchet MS" w:hAnsi="Trebuchet MS" w:cstheme="majorHAnsi"/>
                <w:sz w:val="18"/>
              </w:rPr>
              <w:br/>
              <w:t>risque humain</w:t>
            </w:r>
          </w:p>
        </w:tc>
        <w:tc>
          <w:tcPr>
            <w:tcW w:w="7512" w:type="dxa"/>
          </w:tcPr>
          <w:p w14:paraId="699E9DC5" w14:textId="77777777" w:rsidR="007038A2" w:rsidRPr="007038A2" w:rsidRDefault="007038A2" w:rsidP="00DE738A">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sz w:val="18"/>
                <w:lang w:eastAsia="fr-FR"/>
              </w:rPr>
            </w:pPr>
            <w:r w:rsidRPr="007038A2">
              <w:rPr>
                <w:rFonts w:ascii="Trebuchet MS" w:hAnsi="Trebuchet MS"/>
                <w:sz w:val="18"/>
                <w:lang w:eastAsia="fr-FR"/>
              </w:rPr>
              <w:t>Détecter si des informations sensibles de vos collaborateurs ont été compromises et/ou sont disponibles en source ouverte. En agissant de manière proactive, vous pouvez prendre des mesures pour minimiser les conséquences d'une fuite de données ou d’une exposition trop importante.</w:t>
            </w:r>
          </w:p>
        </w:tc>
      </w:tr>
      <w:tr w:rsidR="007038A2" w:rsidRPr="007038A2" w14:paraId="0B67221D" w14:textId="77777777" w:rsidTr="007038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740F0A43" w14:textId="77777777" w:rsidR="007038A2" w:rsidRPr="007038A2" w:rsidRDefault="007038A2" w:rsidP="00DE738A">
            <w:pPr>
              <w:rPr>
                <w:rFonts w:ascii="Trebuchet MS" w:hAnsi="Trebuchet MS" w:cstheme="majorHAnsi"/>
                <w:sz w:val="18"/>
              </w:rPr>
            </w:pPr>
            <w:r w:rsidRPr="007038A2">
              <w:rPr>
                <w:rFonts w:ascii="Trebuchet MS" w:hAnsi="Trebuchet MS" w:cstheme="majorHAnsi"/>
                <w:sz w:val="18"/>
              </w:rPr>
              <w:t>Veille en</w:t>
            </w:r>
            <w:r w:rsidRPr="007038A2">
              <w:rPr>
                <w:rFonts w:ascii="Trebuchet MS" w:hAnsi="Trebuchet MS" w:cstheme="majorHAnsi"/>
                <w:sz w:val="18"/>
              </w:rPr>
              <w:br/>
              <w:t>cybersécurité</w:t>
            </w:r>
          </w:p>
        </w:tc>
        <w:tc>
          <w:tcPr>
            <w:tcW w:w="7512" w:type="dxa"/>
          </w:tcPr>
          <w:p w14:paraId="00099A0A" w14:textId="77777777" w:rsidR="007038A2" w:rsidRPr="007038A2" w:rsidRDefault="007038A2" w:rsidP="00DE738A">
            <w:pPr>
              <w:spacing w:before="60" w:after="60"/>
              <w:cnfStyle w:val="000000100000" w:firstRow="0" w:lastRow="0" w:firstColumn="0" w:lastColumn="0" w:oddVBand="0" w:evenVBand="0" w:oddHBand="1" w:evenHBand="0" w:firstRowFirstColumn="0" w:firstRowLastColumn="0" w:lastRowFirstColumn="0" w:lastRowLastColumn="0"/>
              <w:rPr>
                <w:rFonts w:ascii="Trebuchet MS" w:hAnsi="Trebuchet MS"/>
                <w:sz w:val="18"/>
                <w:lang w:eastAsia="fr-FR"/>
              </w:rPr>
            </w:pPr>
            <w:r w:rsidRPr="007038A2">
              <w:rPr>
                <w:rFonts w:ascii="Trebuchet MS" w:hAnsi="Trebuchet MS"/>
                <w:sz w:val="18"/>
                <w:lang w:eastAsia="fr-FR"/>
              </w:rPr>
              <w:t>Rester informé des dernières vulnérabilités découvertes dans les logiciels, les systèmes et infrastructures utilisées par votre organisation et vous permettre d'agir rapidement pour appliquer les mesures de sécurité nécessaires afin de réduire les risques d'exploitation de ces vulnérabilités par des attaquants.</w:t>
            </w:r>
          </w:p>
        </w:tc>
      </w:tr>
    </w:tbl>
    <w:p w14:paraId="27476559" w14:textId="77777777" w:rsidR="007038A2" w:rsidRDefault="007038A2" w:rsidP="00B10598">
      <w:pPr>
        <w:pStyle w:val="NormalWeb"/>
        <w:spacing w:before="0" w:beforeAutospacing="0" w:after="0" w:afterAutospacing="0"/>
        <w:rPr>
          <w:rFonts w:asciiTheme="minorHAnsi" w:hAnsiTheme="minorHAnsi" w:cstheme="minorHAnsi"/>
          <w:sz w:val="18"/>
          <w:szCs w:val="18"/>
        </w:rPr>
      </w:pPr>
    </w:p>
    <w:p w14:paraId="29AFBA56" w14:textId="13300054" w:rsidR="004744A7" w:rsidRPr="00F0626E" w:rsidRDefault="00E32E9C" w:rsidP="004744A7">
      <w:pPr>
        <w:rPr>
          <w:rFonts w:asciiTheme="minorHAnsi" w:hAnsiTheme="minorHAnsi" w:cstheme="majorHAnsi"/>
          <w:b/>
          <w:bCs/>
          <w:i/>
          <w:iCs/>
          <w:sz w:val="22"/>
        </w:rPr>
      </w:pPr>
      <w:r>
        <w:rPr>
          <w:rFonts w:asciiTheme="minorHAnsi" w:hAnsiTheme="minorHAnsi" w:cstheme="majorHAnsi"/>
          <w:b/>
          <w:bCs/>
          <w:i/>
          <w:iCs/>
          <w:sz w:val="22"/>
        </w:rPr>
        <w:t>Le pack</w:t>
      </w:r>
      <w:r w:rsidR="004744A7">
        <w:rPr>
          <w:rFonts w:asciiTheme="minorHAnsi" w:hAnsiTheme="minorHAnsi" w:cstheme="majorHAnsi"/>
          <w:b/>
          <w:bCs/>
          <w:i/>
          <w:iCs/>
          <w:sz w:val="22"/>
        </w:rPr>
        <w:t xml:space="preserve"> TRIAD Plus</w:t>
      </w:r>
    </w:p>
    <w:p w14:paraId="558C433E" w14:textId="77777777" w:rsidR="004744A7" w:rsidRPr="00ED281C" w:rsidRDefault="004744A7" w:rsidP="004744A7">
      <w:pPr>
        <w:rPr>
          <w:rFonts w:asciiTheme="minorHAnsi" w:hAnsiTheme="minorHAnsi" w:cstheme="majorHAnsi"/>
          <w:sz w:val="22"/>
        </w:rPr>
      </w:pPr>
    </w:p>
    <w:tbl>
      <w:tblPr>
        <w:tblStyle w:val="TableauGrille4"/>
        <w:tblW w:w="10201" w:type="dxa"/>
        <w:tblLook w:val="04A0" w:firstRow="1" w:lastRow="0" w:firstColumn="1" w:lastColumn="0" w:noHBand="0" w:noVBand="1"/>
      </w:tblPr>
      <w:tblGrid>
        <w:gridCol w:w="2689"/>
        <w:gridCol w:w="7512"/>
      </w:tblGrid>
      <w:tr w:rsidR="004744A7" w:rsidRPr="008E1028" w14:paraId="40E8AEFA" w14:textId="77777777" w:rsidTr="00C678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0FC7EBD" w14:textId="77777777" w:rsidR="004744A7" w:rsidRPr="008E1028" w:rsidRDefault="004744A7" w:rsidP="00C6785D">
            <w:pPr>
              <w:rPr>
                <w:rFonts w:asciiTheme="minorHAnsi" w:hAnsiTheme="minorHAnsi"/>
                <w:sz w:val="22"/>
                <w:lang w:eastAsia="fr-FR"/>
              </w:rPr>
            </w:pPr>
            <w:r w:rsidRPr="008E1028">
              <w:rPr>
                <w:rFonts w:asciiTheme="minorHAnsi" w:hAnsiTheme="minorHAnsi"/>
                <w:sz w:val="22"/>
                <w:lang w:eastAsia="fr-FR"/>
              </w:rPr>
              <w:t>Service</w:t>
            </w:r>
            <w:r>
              <w:rPr>
                <w:rFonts w:asciiTheme="minorHAnsi" w:hAnsiTheme="minorHAnsi"/>
                <w:sz w:val="22"/>
                <w:lang w:eastAsia="fr-FR"/>
              </w:rPr>
              <w:t xml:space="preserve"> </w:t>
            </w:r>
          </w:p>
        </w:tc>
        <w:tc>
          <w:tcPr>
            <w:tcW w:w="7512" w:type="dxa"/>
          </w:tcPr>
          <w:p w14:paraId="7196CAA2" w14:textId="77777777" w:rsidR="004744A7" w:rsidRPr="008E1028" w:rsidRDefault="004744A7" w:rsidP="00C6785D">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lang w:eastAsia="fr-FR"/>
              </w:rPr>
            </w:pPr>
            <w:r w:rsidRPr="008E1028">
              <w:rPr>
                <w:rFonts w:asciiTheme="minorHAnsi" w:hAnsiTheme="minorHAnsi"/>
                <w:sz w:val="22"/>
                <w:lang w:eastAsia="fr-FR"/>
              </w:rPr>
              <w:t>Objectif</w:t>
            </w:r>
          </w:p>
        </w:tc>
      </w:tr>
      <w:tr w:rsidR="004744A7" w:rsidRPr="008E1028" w14:paraId="383DEC0E" w14:textId="77777777" w:rsidTr="00C67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398D7115" w14:textId="77777777" w:rsidR="004744A7" w:rsidRPr="00B01830" w:rsidRDefault="004744A7" w:rsidP="00C6785D">
            <w:pPr>
              <w:rPr>
                <w:rFonts w:asciiTheme="minorHAnsi" w:hAnsiTheme="minorHAnsi" w:cstheme="majorHAnsi"/>
                <w:sz w:val="22"/>
              </w:rPr>
            </w:pPr>
            <w:r w:rsidRPr="00B01830">
              <w:rPr>
                <w:rFonts w:asciiTheme="minorHAnsi" w:hAnsiTheme="minorHAnsi" w:cstheme="majorHAnsi"/>
                <w:sz w:val="22"/>
              </w:rPr>
              <w:t>Analyse de</w:t>
            </w:r>
            <w:r>
              <w:rPr>
                <w:rFonts w:asciiTheme="minorHAnsi" w:hAnsiTheme="minorHAnsi" w:cstheme="majorHAnsi"/>
                <w:sz w:val="22"/>
              </w:rPr>
              <w:t xml:space="preserve"> </w:t>
            </w:r>
            <w:r w:rsidRPr="00B01830">
              <w:rPr>
                <w:rFonts w:asciiTheme="minorHAnsi" w:hAnsiTheme="minorHAnsi" w:cstheme="majorHAnsi"/>
                <w:sz w:val="22"/>
              </w:rPr>
              <w:t>vuln</w:t>
            </w:r>
            <w:r w:rsidRPr="00B01830">
              <w:rPr>
                <w:rFonts w:asciiTheme="minorHAnsi" w:hAnsiTheme="minorHAnsi" w:cstheme="majorHAnsi" w:hint="eastAsia"/>
                <w:sz w:val="22"/>
              </w:rPr>
              <w:t>é</w:t>
            </w:r>
            <w:r w:rsidRPr="00B01830">
              <w:rPr>
                <w:rFonts w:asciiTheme="minorHAnsi" w:hAnsiTheme="minorHAnsi" w:cstheme="majorHAnsi"/>
                <w:sz w:val="22"/>
              </w:rPr>
              <w:t>rabilit</w:t>
            </w:r>
            <w:r w:rsidRPr="00B01830">
              <w:rPr>
                <w:rFonts w:asciiTheme="minorHAnsi" w:hAnsiTheme="minorHAnsi" w:cstheme="majorHAnsi" w:hint="eastAsia"/>
                <w:sz w:val="22"/>
              </w:rPr>
              <w:t>é</w:t>
            </w:r>
            <w:r w:rsidRPr="00B01830">
              <w:rPr>
                <w:rFonts w:asciiTheme="minorHAnsi" w:hAnsiTheme="minorHAnsi" w:cstheme="majorHAnsi"/>
                <w:sz w:val="22"/>
              </w:rPr>
              <w:t>s</w:t>
            </w:r>
          </w:p>
        </w:tc>
        <w:tc>
          <w:tcPr>
            <w:tcW w:w="7512" w:type="dxa"/>
          </w:tcPr>
          <w:p w14:paraId="0237F851" w14:textId="77777777" w:rsidR="004744A7" w:rsidRPr="008E1028" w:rsidRDefault="004744A7" w:rsidP="00C6785D">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fr-FR"/>
              </w:rPr>
            </w:pPr>
            <w:r w:rsidRPr="008E1028">
              <w:rPr>
                <w:rFonts w:asciiTheme="minorHAnsi" w:hAnsiTheme="minorHAnsi"/>
                <w:sz w:val="22"/>
                <w:lang w:eastAsia="fr-FR"/>
              </w:rPr>
              <w:t>Détecter les failles de sécurité</w:t>
            </w:r>
            <w:r>
              <w:rPr>
                <w:rFonts w:asciiTheme="minorHAnsi" w:hAnsiTheme="minorHAnsi"/>
                <w:sz w:val="22"/>
                <w:lang w:eastAsia="fr-FR"/>
              </w:rPr>
              <w:t xml:space="preserve"> critiques</w:t>
            </w:r>
            <w:r w:rsidRPr="008E1028">
              <w:rPr>
                <w:rFonts w:asciiTheme="minorHAnsi" w:hAnsiTheme="minorHAnsi"/>
                <w:sz w:val="22"/>
                <w:lang w:eastAsia="fr-FR"/>
              </w:rPr>
              <w:t xml:space="preserve"> sur vos </w:t>
            </w:r>
            <w:r>
              <w:rPr>
                <w:rFonts w:asciiTheme="minorHAnsi" w:hAnsiTheme="minorHAnsi"/>
                <w:sz w:val="22"/>
                <w:lang w:eastAsia="fr-FR"/>
              </w:rPr>
              <w:t xml:space="preserve">systèmes d’information </w:t>
            </w:r>
            <w:r w:rsidRPr="008E1028">
              <w:rPr>
                <w:rFonts w:asciiTheme="minorHAnsi" w:hAnsiTheme="minorHAnsi"/>
                <w:sz w:val="22"/>
                <w:lang w:eastAsia="fr-FR"/>
              </w:rPr>
              <w:t>exposés sur Internet avant qu'elles ne soient exploitées par des attaquants et vous permettre de prendre les mesures de correction nécessaires afin de renforcer la posture de sécurité de votre organisation</w:t>
            </w:r>
            <w:r>
              <w:rPr>
                <w:rFonts w:asciiTheme="minorHAnsi" w:hAnsiTheme="minorHAnsi"/>
                <w:sz w:val="22"/>
                <w:lang w:eastAsia="fr-FR"/>
              </w:rPr>
              <w:t>.</w:t>
            </w:r>
          </w:p>
        </w:tc>
      </w:tr>
      <w:tr w:rsidR="004744A7" w:rsidRPr="008E1028" w14:paraId="148AEEB5" w14:textId="77777777" w:rsidTr="00C6785D">
        <w:tc>
          <w:tcPr>
            <w:cnfStyle w:val="001000000000" w:firstRow="0" w:lastRow="0" w:firstColumn="1" w:lastColumn="0" w:oddVBand="0" w:evenVBand="0" w:oddHBand="0" w:evenHBand="0" w:firstRowFirstColumn="0" w:firstRowLastColumn="0" w:lastRowFirstColumn="0" w:lastRowLastColumn="0"/>
            <w:tcW w:w="2689" w:type="dxa"/>
            <w:vAlign w:val="center"/>
          </w:tcPr>
          <w:p w14:paraId="3A95AA82" w14:textId="77777777" w:rsidR="004744A7" w:rsidRPr="00B01830" w:rsidRDefault="004744A7" w:rsidP="00C6785D">
            <w:pPr>
              <w:rPr>
                <w:rFonts w:asciiTheme="minorHAnsi" w:hAnsiTheme="minorHAnsi" w:cstheme="majorHAnsi"/>
                <w:sz w:val="22"/>
              </w:rPr>
            </w:pPr>
            <w:r w:rsidRPr="00B01830">
              <w:rPr>
                <w:rFonts w:asciiTheme="minorHAnsi" w:hAnsiTheme="minorHAnsi" w:cstheme="majorHAnsi" w:hint="eastAsia"/>
                <w:sz w:val="22"/>
              </w:rPr>
              <w:t>É</w:t>
            </w:r>
            <w:r w:rsidRPr="00B01830">
              <w:rPr>
                <w:rFonts w:asciiTheme="minorHAnsi" w:hAnsiTheme="minorHAnsi" w:cstheme="majorHAnsi"/>
                <w:sz w:val="22"/>
              </w:rPr>
              <w:t>valuation du</w:t>
            </w:r>
            <w:r>
              <w:rPr>
                <w:rFonts w:asciiTheme="minorHAnsi" w:hAnsiTheme="minorHAnsi" w:cstheme="majorHAnsi"/>
                <w:sz w:val="22"/>
              </w:rPr>
              <w:br/>
            </w:r>
            <w:r w:rsidRPr="00B01830">
              <w:rPr>
                <w:rFonts w:asciiTheme="minorHAnsi" w:hAnsiTheme="minorHAnsi" w:cstheme="majorHAnsi"/>
                <w:sz w:val="22"/>
              </w:rPr>
              <w:t>risque</w:t>
            </w:r>
            <w:r>
              <w:rPr>
                <w:rFonts w:asciiTheme="minorHAnsi" w:hAnsiTheme="minorHAnsi" w:cstheme="majorHAnsi"/>
                <w:sz w:val="22"/>
              </w:rPr>
              <w:t xml:space="preserve"> </w:t>
            </w:r>
            <w:r w:rsidRPr="00B01830">
              <w:rPr>
                <w:rFonts w:asciiTheme="minorHAnsi" w:hAnsiTheme="minorHAnsi" w:cstheme="majorHAnsi"/>
                <w:sz w:val="22"/>
              </w:rPr>
              <w:t>humain</w:t>
            </w:r>
          </w:p>
        </w:tc>
        <w:tc>
          <w:tcPr>
            <w:tcW w:w="7512" w:type="dxa"/>
          </w:tcPr>
          <w:p w14:paraId="1ABB0A68" w14:textId="77777777" w:rsidR="004744A7" w:rsidRPr="008E1028" w:rsidRDefault="004744A7" w:rsidP="00C6785D">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lang w:eastAsia="fr-FR"/>
              </w:rPr>
            </w:pPr>
            <w:r w:rsidRPr="008E1028">
              <w:rPr>
                <w:rFonts w:asciiTheme="minorHAnsi" w:hAnsiTheme="minorHAnsi"/>
                <w:sz w:val="22"/>
                <w:lang w:eastAsia="fr-FR"/>
              </w:rPr>
              <w:t>Détecter si des informations sensibles de vos collaborateurs ont été compromises et</w:t>
            </w:r>
            <w:r>
              <w:rPr>
                <w:rFonts w:asciiTheme="minorHAnsi" w:hAnsiTheme="minorHAnsi"/>
                <w:sz w:val="22"/>
                <w:lang w:eastAsia="fr-FR"/>
              </w:rPr>
              <w:t>/ou</w:t>
            </w:r>
            <w:r w:rsidRPr="008E1028">
              <w:rPr>
                <w:rFonts w:asciiTheme="minorHAnsi" w:hAnsiTheme="minorHAnsi"/>
                <w:sz w:val="22"/>
                <w:lang w:eastAsia="fr-FR"/>
              </w:rPr>
              <w:t xml:space="preserve"> sont disponibles en source ouverte. En agissant de manière proactive, vous pouvez prendre des mesures pour minimiser les conséquences d'une fuite de données</w:t>
            </w:r>
            <w:r>
              <w:rPr>
                <w:rFonts w:asciiTheme="minorHAnsi" w:hAnsiTheme="minorHAnsi"/>
                <w:sz w:val="22"/>
                <w:lang w:eastAsia="fr-FR"/>
              </w:rPr>
              <w:t xml:space="preserve"> ou d’une exposition trop importante.</w:t>
            </w:r>
          </w:p>
        </w:tc>
      </w:tr>
      <w:tr w:rsidR="004744A7" w:rsidRPr="008E1028" w14:paraId="5BCBCD37" w14:textId="77777777" w:rsidTr="00C67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30F44EB3" w14:textId="77777777" w:rsidR="004744A7" w:rsidRPr="00B01830" w:rsidRDefault="004744A7" w:rsidP="00C6785D">
            <w:pPr>
              <w:rPr>
                <w:rFonts w:asciiTheme="minorHAnsi" w:hAnsiTheme="minorHAnsi" w:cstheme="majorHAnsi"/>
                <w:sz w:val="22"/>
              </w:rPr>
            </w:pPr>
            <w:r w:rsidRPr="00B01830">
              <w:rPr>
                <w:rFonts w:asciiTheme="minorHAnsi" w:hAnsiTheme="minorHAnsi" w:cstheme="majorHAnsi"/>
                <w:sz w:val="22"/>
              </w:rPr>
              <w:t>Veille e</w:t>
            </w:r>
            <w:r>
              <w:rPr>
                <w:rFonts w:asciiTheme="minorHAnsi" w:hAnsiTheme="minorHAnsi" w:cstheme="majorHAnsi"/>
                <w:sz w:val="22"/>
              </w:rPr>
              <w:t>n</w:t>
            </w:r>
            <w:r>
              <w:rPr>
                <w:rFonts w:asciiTheme="minorHAnsi" w:hAnsiTheme="minorHAnsi" w:cstheme="majorHAnsi"/>
                <w:sz w:val="22"/>
              </w:rPr>
              <w:br/>
            </w:r>
            <w:r w:rsidRPr="00B01830">
              <w:rPr>
                <w:rFonts w:asciiTheme="minorHAnsi" w:hAnsiTheme="minorHAnsi" w:cstheme="majorHAnsi"/>
                <w:sz w:val="22"/>
              </w:rPr>
              <w:t>cybers</w:t>
            </w:r>
            <w:r w:rsidRPr="00B01830">
              <w:rPr>
                <w:rFonts w:asciiTheme="minorHAnsi" w:hAnsiTheme="minorHAnsi" w:cstheme="majorHAnsi" w:hint="eastAsia"/>
                <w:sz w:val="22"/>
              </w:rPr>
              <w:t>é</w:t>
            </w:r>
            <w:r w:rsidRPr="00B01830">
              <w:rPr>
                <w:rFonts w:asciiTheme="minorHAnsi" w:hAnsiTheme="minorHAnsi" w:cstheme="majorHAnsi"/>
                <w:sz w:val="22"/>
              </w:rPr>
              <w:t>curit</w:t>
            </w:r>
            <w:r w:rsidRPr="00B01830">
              <w:rPr>
                <w:rFonts w:asciiTheme="minorHAnsi" w:hAnsiTheme="minorHAnsi" w:cstheme="majorHAnsi" w:hint="eastAsia"/>
                <w:sz w:val="22"/>
              </w:rPr>
              <w:t>é</w:t>
            </w:r>
          </w:p>
        </w:tc>
        <w:tc>
          <w:tcPr>
            <w:tcW w:w="7512" w:type="dxa"/>
          </w:tcPr>
          <w:p w14:paraId="277C04AB" w14:textId="77777777" w:rsidR="004744A7" w:rsidRPr="008E1028" w:rsidRDefault="004744A7" w:rsidP="00C6785D">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fr-FR"/>
              </w:rPr>
            </w:pPr>
            <w:r>
              <w:rPr>
                <w:rFonts w:asciiTheme="minorHAnsi" w:hAnsiTheme="minorHAnsi"/>
                <w:sz w:val="22"/>
                <w:lang w:eastAsia="fr-FR"/>
              </w:rPr>
              <w:t xml:space="preserve">Obtenir une veille en cybersécurité personnalisée en fonction des technologies que vous utilisez réellement et accéder aux bulletins de sécurité de la plate-forme de manière facilitée </w:t>
            </w:r>
            <w:r w:rsidRPr="008E1028">
              <w:rPr>
                <w:rFonts w:asciiTheme="minorHAnsi" w:hAnsiTheme="minorHAnsi"/>
                <w:sz w:val="22"/>
                <w:lang w:eastAsia="fr-FR"/>
              </w:rPr>
              <w:t>et vous permettre d'agir rapidement pour appliquer les mesures de sécurité nécessaires afin de réduire les risques d'exploitation de ces vulnérabilités par des attaquants</w:t>
            </w:r>
            <w:r>
              <w:rPr>
                <w:rFonts w:asciiTheme="minorHAnsi" w:hAnsiTheme="minorHAnsi"/>
                <w:sz w:val="22"/>
                <w:lang w:eastAsia="fr-FR"/>
              </w:rPr>
              <w:t>.</w:t>
            </w:r>
          </w:p>
        </w:tc>
      </w:tr>
    </w:tbl>
    <w:p w14:paraId="5F465ECD" w14:textId="77777777" w:rsidR="004744A7" w:rsidRDefault="004744A7" w:rsidP="007038A2">
      <w:pPr>
        <w:rPr>
          <w:rFonts w:ascii="Trebuchet MS" w:hAnsi="Trebuchet MS" w:cstheme="majorHAnsi"/>
          <w:b/>
          <w:bCs/>
          <w:i/>
          <w:iCs/>
          <w:sz w:val="22"/>
        </w:rPr>
      </w:pPr>
    </w:p>
    <w:p w14:paraId="26D0C685" w14:textId="3F529C63" w:rsidR="007038A2" w:rsidRDefault="007038A2" w:rsidP="007038A2">
      <w:pPr>
        <w:rPr>
          <w:rFonts w:ascii="Trebuchet MS" w:hAnsi="Trebuchet MS" w:cstheme="majorHAnsi"/>
          <w:b/>
          <w:bCs/>
          <w:i/>
          <w:iCs/>
          <w:sz w:val="22"/>
        </w:rPr>
      </w:pPr>
      <w:r w:rsidRPr="00037CE4">
        <w:rPr>
          <w:rFonts w:ascii="Trebuchet MS" w:hAnsi="Trebuchet MS" w:cstheme="majorHAnsi"/>
          <w:b/>
          <w:bCs/>
          <w:i/>
          <w:iCs/>
          <w:sz w:val="22"/>
        </w:rPr>
        <w:t>Services indépendants</w:t>
      </w:r>
      <w:r>
        <w:rPr>
          <w:rFonts w:ascii="Trebuchet MS" w:hAnsi="Trebuchet MS" w:cstheme="majorHAnsi"/>
          <w:b/>
          <w:bCs/>
          <w:i/>
          <w:iCs/>
          <w:sz w:val="22"/>
        </w:rPr>
        <w:t xml:space="preserve"> DENN et RESK</w:t>
      </w:r>
    </w:p>
    <w:p w14:paraId="30FDE139" w14:textId="77777777" w:rsidR="007038A2" w:rsidRPr="00037CE4" w:rsidRDefault="007038A2" w:rsidP="007038A2">
      <w:pPr>
        <w:rPr>
          <w:rFonts w:ascii="Trebuchet MS" w:hAnsi="Trebuchet MS" w:cstheme="majorHAnsi"/>
          <w:b/>
          <w:bCs/>
          <w:i/>
          <w:iCs/>
          <w:sz w:val="22"/>
        </w:rPr>
      </w:pPr>
    </w:p>
    <w:tbl>
      <w:tblPr>
        <w:tblStyle w:val="TableauGrille4"/>
        <w:tblW w:w="10201" w:type="dxa"/>
        <w:tblLook w:val="04A0" w:firstRow="1" w:lastRow="0" w:firstColumn="1" w:lastColumn="0" w:noHBand="0" w:noVBand="1"/>
      </w:tblPr>
      <w:tblGrid>
        <w:gridCol w:w="2689"/>
        <w:gridCol w:w="7512"/>
      </w:tblGrid>
      <w:tr w:rsidR="007038A2" w:rsidRPr="007038A2" w14:paraId="0962751E" w14:textId="77777777" w:rsidTr="007038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325CA107" w14:textId="77777777" w:rsidR="007038A2" w:rsidRPr="007038A2" w:rsidRDefault="007038A2" w:rsidP="00DE738A">
            <w:pPr>
              <w:spacing w:before="60" w:after="60"/>
              <w:rPr>
                <w:rFonts w:ascii="Trebuchet MS" w:hAnsi="Trebuchet MS" w:cstheme="majorHAnsi"/>
                <w:sz w:val="18"/>
              </w:rPr>
            </w:pPr>
            <w:r w:rsidRPr="007038A2">
              <w:rPr>
                <w:rFonts w:ascii="Trebuchet MS" w:hAnsi="Trebuchet MS" w:cstheme="majorHAnsi"/>
                <w:sz w:val="18"/>
              </w:rPr>
              <w:t>Service</w:t>
            </w:r>
          </w:p>
        </w:tc>
        <w:tc>
          <w:tcPr>
            <w:tcW w:w="7512" w:type="dxa"/>
          </w:tcPr>
          <w:p w14:paraId="269A52AD" w14:textId="77777777" w:rsidR="007038A2" w:rsidRPr="007038A2" w:rsidRDefault="007038A2" w:rsidP="00DE738A">
            <w:pPr>
              <w:spacing w:before="60" w:after="60"/>
              <w:cnfStyle w:val="100000000000" w:firstRow="1" w:lastRow="0" w:firstColumn="0" w:lastColumn="0" w:oddVBand="0" w:evenVBand="0" w:oddHBand="0" w:evenHBand="0" w:firstRowFirstColumn="0" w:firstRowLastColumn="0" w:lastRowFirstColumn="0" w:lastRowLastColumn="0"/>
              <w:rPr>
                <w:rFonts w:ascii="Trebuchet MS" w:hAnsi="Trebuchet MS"/>
                <w:sz w:val="18"/>
                <w:lang w:eastAsia="fr-FR"/>
              </w:rPr>
            </w:pPr>
            <w:r w:rsidRPr="007038A2">
              <w:rPr>
                <w:rFonts w:ascii="Trebuchet MS" w:hAnsi="Trebuchet MS"/>
                <w:sz w:val="18"/>
                <w:lang w:eastAsia="fr-FR"/>
              </w:rPr>
              <w:t>Objectif</w:t>
            </w:r>
          </w:p>
        </w:tc>
      </w:tr>
      <w:tr w:rsidR="007038A2" w:rsidRPr="007038A2" w14:paraId="4980446B" w14:textId="77777777" w:rsidTr="007038A2">
        <w:trPr>
          <w:cnfStyle w:val="000000100000" w:firstRow="0" w:lastRow="0" w:firstColumn="0" w:lastColumn="0" w:oddVBand="0" w:evenVBand="0" w:oddHBand="1" w:evenHBand="0" w:firstRowFirstColumn="0" w:firstRowLastColumn="0" w:lastRowFirstColumn="0" w:lastRowLastColumn="0"/>
          <w:trHeight w:val="131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2133B134" w14:textId="77777777" w:rsidR="007038A2" w:rsidRPr="007038A2" w:rsidRDefault="007038A2" w:rsidP="00DE738A">
            <w:pPr>
              <w:spacing w:before="60" w:after="60"/>
              <w:rPr>
                <w:rFonts w:ascii="Trebuchet MS" w:hAnsi="Trebuchet MS" w:cstheme="majorHAnsi"/>
                <w:sz w:val="18"/>
              </w:rPr>
            </w:pPr>
            <w:r w:rsidRPr="007038A2">
              <w:rPr>
                <w:rFonts w:ascii="Trebuchet MS" w:hAnsi="Trebuchet MS" w:cstheme="majorHAnsi"/>
                <w:sz w:val="18"/>
              </w:rPr>
              <w:t>DENN : audit détaillé de la surface d’exposition externe</w:t>
            </w:r>
          </w:p>
        </w:tc>
        <w:tc>
          <w:tcPr>
            <w:tcW w:w="7512" w:type="dxa"/>
          </w:tcPr>
          <w:p w14:paraId="5721DF4C" w14:textId="77777777" w:rsidR="007038A2" w:rsidRPr="007038A2" w:rsidRDefault="007038A2" w:rsidP="00DE738A">
            <w:pPr>
              <w:spacing w:before="60" w:after="60"/>
              <w:cnfStyle w:val="000000100000" w:firstRow="0" w:lastRow="0" w:firstColumn="0" w:lastColumn="0" w:oddVBand="0" w:evenVBand="0" w:oddHBand="1" w:evenHBand="0" w:firstRowFirstColumn="0" w:firstRowLastColumn="0" w:lastRowFirstColumn="0" w:lastRowLastColumn="0"/>
              <w:rPr>
                <w:rFonts w:ascii="Trebuchet MS" w:hAnsi="Trebuchet MS"/>
                <w:sz w:val="18"/>
                <w:lang w:eastAsia="fr-FR"/>
              </w:rPr>
            </w:pPr>
            <w:r w:rsidRPr="007038A2">
              <w:rPr>
                <w:rFonts w:ascii="Trebuchet MS" w:hAnsi="Trebuchet MS"/>
                <w:sz w:val="18"/>
                <w:lang w:eastAsia="fr-FR"/>
              </w:rPr>
              <w:t xml:space="preserve">Découvrir ce que votre organisation expose en ligne par une cartographie de votre exposition (sous-domaines, </w:t>
            </w:r>
            <w:proofErr w:type="spellStart"/>
            <w:r w:rsidRPr="007038A2">
              <w:rPr>
                <w:rFonts w:ascii="Trebuchet MS" w:hAnsi="Trebuchet MS"/>
                <w:sz w:val="18"/>
                <w:lang w:eastAsia="fr-FR"/>
              </w:rPr>
              <w:t>IPs</w:t>
            </w:r>
            <w:proofErr w:type="spellEnd"/>
            <w:r w:rsidRPr="007038A2">
              <w:rPr>
                <w:rFonts w:ascii="Trebuchet MS" w:hAnsi="Trebuchet MS"/>
                <w:sz w:val="18"/>
                <w:lang w:eastAsia="fr-FR"/>
              </w:rPr>
              <w:t>, ports, site-web…), une identification des technologies et versions utilisées et des tests et vérifications de sécurité (vulnérabilités, mauvaises pratiques, oublis…)</w:t>
            </w:r>
          </w:p>
        </w:tc>
      </w:tr>
      <w:tr w:rsidR="007038A2" w:rsidRPr="007038A2" w14:paraId="299DF098" w14:textId="77777777" w:rsidTr="007038A2">
        <w:tc>
          <w:tcPr>
            <w:cnfStyle w:val="001000000000" w:firstRow="0" w:lastRow="0" w:firstColumn="1" w:lastColumn="0" w:oddVBand="0" w:evenVBand="0" w:oddHBand="0" w:evenHBand="0" w:firstRowFirstColumn="0" w:firstRowLastColumn="0" w:lastRowFirstColumn="0" w:lastRowLastColumn="0"/>
            <w:tcW w:w="2689" w:type="dxa"/>
            <w:vAlign w:val="center"/>
          </w:tcPr>
          <w:p w14:paraId="58CDA698" w14:textId="77777777" w:rsidR="007038A2" w:rsidRPr="007038A2" w:rsidRDefault="007038A2" w:rsidP="00DE738A">
            <w:pPr>
              <w:spacing w:before="60" w:after="60"/>
              <w:rPr>
                <w:rFonts w:ascii="Trebuchet MS" w:hAnsi="Trebuchet MS" w:cstheme="majorHAnsi"/>
                <w:sz w:val="18"/>
              </w:rPr>
            </w:pPr>
            <w:r w:rsidRPr="007038A2">
              <w:rPr>
                <w:rFonts w:ascii="Trebuchet MS" w:hAnsi="Trebuchet MS" w:cstheme="majorHAnsi"/>
                <w:sz w:val="18"/>
              </w:rPr>
              <w:t>RESK : détection de fichiers malveillant sur la messagerie et kiosque</w:t>
            </w:r>
          </w:p>
        </w:tc>
        <w:tc>
          <w:tcPr>
            <w:tcW w:w="7512" w:type="dxa"/>
          </w:tcPr>
          <w:p w14:paraId="647CFA5F" w14:textId="77777777" w:rsidR="007038A2" w:rsidRPr="007038A2" w:rsidRDefault="007038A2" w:rsidP="00DE738A">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sz w:val="18"/>
                <w:lang w:eastAsia="fr-FR"/>
              </w:rPr>
            </w:pPr>
            <w:r w:rsidRPr="007038A2">
              <w:rPr>
                <w:rFonts w:ascii="Trebuchet MS" w:hAnsi="Trebuchet MS"/>
                <w:sz w:val="18"/>
                <w:lang w:eastAsia="fr-FR"/>
              </w:rPr>
              <w:t>Détecter des fichiers potentiellement malveillants attachés à vos messages courriels, contribuant ainsi à prévenir les incidents de sécurité et à réduire les risques associés aux logiciels malveillants ou au travers d’un portail.</w:t>
            </w:r>
          </w:p>
        </w:tc>
      </w:tr>
    </w:tbl>
    <w:p w14:paraId="22430C49" w14:textId="77777777" w:rsidR="001A17D4" w:rsidRPr="001A17D4" w:rsidRDefault="001A17D4" w:rsidP="001A17D4">
      <w:pPr>
        <w:pStyle w:val="NormalWeb"/>
        <w:rPr>
          <w:rFonts w:asciiTheme="minorHAnsi" w:hAnsiTheme="minorHAnsi" w:cstheme="minorHAnsi"/>
          <w:sz w:val="18"/>
          <w:szCs w:val="18"/>
        </w:rPr>
      </w:pPr>
      <w:r w:rsidRPr="001A17D4">
        <w:rPr>
          <w:rStyle w:val="fontstyle0"/>
          <w:rFonts w:asciiTheme="minorHAnsi" w:hAnsiTheme="minorHAnsi" w:cstheme="minorHAnsi"/>
          <w:sz w:val="18"/>
          <w:szCs w:val="18"/>
        </w:rPr>
        <w:lastRenderedPageBreak/>
        <w:t>Ces services sont opérés</w:t>
      </w:r>
      <w:r w:rsidR="00240729">
        <w:rPr>
          <w:rStyle w:val="fontstyle0"/>
          <w:rFonts w:asciiTheme="minorHAnsi" w:hAnsiTheme="minorHAnsi" w:cstheme="minorHAnsi"/>
          <w:sz w:val="18"/>
          <w:szCs w:val="18"/>
        </w:rPr>
        <w:t xml:space="preserve"> par les équipes de Breizh Cyber</w:t>
      </w:r>
      <w:r w:rsidRPr="001A17D4">
        <w:rPr>
          <w:rStyle w:val="fontstyle0"/>
          <w:rFonts w:asciiTheme="minorHAnsi" w:hAnsiTheme="minorHAnsi" w:cstheme="minorHAnsi"/>
          <w:sz w:val="18"/>
          <w:szCs w:val="18"/>
        </w:rPr>
        <w:t xml:space="preserve"> grâce à des solutions de cybersécurité fournies par des éditeurs de cybersécurité français.</w:t>
      </w:r>
    </w:p>
    <w:p w14:paraId="013B10B5" w14:textId="77777777" w:rsidR="001A17D4" w:rsidRPr="008172DD" w:rsidRDefault="001A17D4" w:rsidP="001A17D4">
      <w:pPr>
        <w:suppressAutoHyphens w:val="0"/>
        <w:spacing w:before="100" w:beforeAutospacing="1" w:after="100" w:afterAutospacing="1" w:line="276" w:lineRule="auto"/>
        <w:jc w:val="both"/>
        <w:rPr>
          <w:rFonts w:asciiTheme="minorHAnsi" w:hAnsiTheme="minorHAnsi" w:cstheme="minorHAnsi"/>
          <w:sz w:val="18"/>
          <w:szCs w:val="18"/>
        </w:rPr>
      </w:pPr>
      <w:r w:rsidRPr="008172DD">
        <w:rPr>
          <w:rFonts w:asciiTheme="minorHAnsi" w:hAnsiTheme="minorHAnsi" w:cstheme="minorHAnsi"/>
          <w:sz w:val="18"/>
          <w:szCs w:val="18"/>
        </w:rPr>
        <w:t>Merci de compléter les informations suivantes :</w:t>
      </w:r>
    </w:p>
    <w:tbl>
      <w:tblPr>
        <w:tblStyle w:val="Grilledutableau"/>
        <w:tblpPr w:leftFromText="141" w:rightFromText="141" w:vertAnchor="text" w:tblpY="1"/>
        <w:tblOverlap w:val="never"/>
        <w:tblW w:w="10343" w:type="dxa"/>
        <w:tblLook w:val="04A0" w:firstRow="1" w:lastRow="0" w:firstColumn="1" w:lastColumn="0" w:noHBand="0" w:noVBand="1"/>
      </w:tblPr>
      <w:tblGrid>
        <w:gridCol w:w="2405"/>
        <w:gridCol w:w="3402"/>
        <w:gridCol w:w="567"/>
        <w:gridCol w:w="1701"/>
        <w:gridCol w:w="2268"/>
      </w:tblGrid>
      <w:tr w:rsidR="0079037D" w:rsidRPr="008172DD" w14:paraId="0C75C97D" w14:textId="77777777" w:rsidTr="00666DF7">
        <w:trPr>
          <w:trHeight w:val="558"/>
        </w:trPr>
        <w:tc>
          <w:tcPr>
            <w:tcW w:w="2405" w:type="dxa"/>
            <w:vAlign w:val="center"/>
          </w:tcPr>
          <w:p w14:paraId="51FCAE78" w14:textId="77777777" w:rsidR="0079037D" w:rsidRPr="008172DD" w:rsidRDefault="0079037D" w:rsidP="00666DF7">
            <w:pPr>
              <w:rPr>
                <w:rFonts w:asciiTheme="minorHAnsi" w:hAnsiTheme="minorHAnsi" w:cstheme="minorHAnsi"/>
                <w:sz w:val="18"/>
                <w:szCs w:val="18"/>
              </w:rPr>
            </w:pPr>
            <w:r w:rsidRPr="008172DD">
              <w:rPr>
                <w:rFonts w:asciiTheme="minorHAnsi" w:hAnsiTheme="minorHAnsi" w:cstheme="minorHAnsi"/>
                <w:sz w:val="18"/>
                <w:szCs w:val="18"/>
              </w:rPr>
              <w:t xml:space="preserve">Nom collectivité /établissement </w:t>
            </w:r>
          </w:p>
        </w:tc>
        <w:tc>
          <w:tcPr>
            <w:tcW w:w="3402" w:type="dxa"/>
            <w:tcBorders>
              <w:right w:val="single" w:sz="4" w:space="0" w:color="auto"/>
            </w:tcBorders>
            <w:vAlign w:val="center"/>
          </w:tcPr>
          <w:p w14:paraId="65BE0CB5" w14:textId="77777777" w:rsidR="0079037D" w:rsidRPr="008172DD" w:rsidRDefault="0079037D" w:rsidP="00666DF7">
            <w:pPr>
              <w:rPr>
                <w:rFonts w:asciiTheme="minorHAnsi" w:hAnsiTheme="minorHAnsi" w:cstheme="minorHAnsi"/>
                <w:sz w:val="18"/>
                <w:szCs w:val="18"/>
              </w:rPr>
            </w:pPr>
          </w:p>
        </w:tc>
        <w:tc>
          <w:tcPr>
            <w:tcW w:w="567" w:type="dxa"/>
            <w:tcBorders>
              <w:top w:val="nil"/>
              <w:left w:val="single" w:sz="4" w:space="0" w:color="auto"/>
              <w:bottom w:val="nil"/>
              <w:right w:val="single" w:sz="4" w:space="0" w:color="auto"/>
            </w:tcBorders>
          </w:tcPr>
          <w:p w14:paraId="46FA5C43" w14:textId="77777777" w:rsidR="0079037D" w:rsidRPr="008172DD" w:rsidRDefault="0079037D" w:rsidP="00666DF7">
            <w:pPr>
              <w:tabs>
                <w:tab w:val="left" w:pos="2898"/>
              </w:tabs>
              <w:rPr>
                <w:rFonts w:asciiTheme="minorHAnsi" w:hAnsiTheme="minorHAnsi" w:cstheme="minorHAnsi"/>
                <w:sz w:val="18"/>
                <w:szCs w:val="18"/>
              </w:rPr>
            </w:pPr>
          </w:p>
        </w:tc>
        <w:tc>
          <w:tcPr>
            <w:tcW w:w="3969" w:type="dxa"/>
            <w:gridSpan w:val="2"/>
            <w:tcBorders>
              <w:left w:val="single" w:sz="4" w:space="0" w:color="auto"/>
            </w:tcBorders>
            <w:vAlign w:val="center"/>
          </w:tcPr>
          <w:p w14:paraId="0DB24E62" w14:textId="0791B902" w:rsidR="0079037D" w:rsidRPr="008172DD" w:rsidRDefault="0079037D" w:rsidP="00666DF7">
            <w:pPr>
              <w:tabs>
                <w:tab w:val="left" w:pos="2898"/>
              </w:tabs>
              <w:rPr>
                <w:rFonts w:asciiTheme="minorHAnsi" w:hAnsiTheme="minorHAnsi" w:cstheme="minorHAnsi"/>
                <w:sz w:val="18"/>
                <w:szCs w:val="18"/>
              </w:rPr>
            </w:pPr>
            <w:r w:rsidRPr="008172DD">
              <w:rPr>
                <w:rFonts w:asciiTheme="minorHAnsi" w:hAnsiTheme="minorHAnsi" w:cstheme="minorHAnsi"/>
                <w:sz w:val="18"/>
                <w:szCs w:val="18"/>
              </w:rPr>
              <w:t>Facturation électronique CHORUS PRO</w:t>
            </w:r>
          </w:p>
        </w:tc>
      </w:tr>
      <w:tr w:rsidR="0079037D" w:rsidRPr="008172DD" w14:paraId="6BD6BD06" w14:textId="77777777" w:rsidTr="00666DF7">
        <w:trPr>
          <w:trHeight w:val="413"/>
        </w:trPr>
        <w:tc>
          <w:tcPr>
            <w:tcW w:w="2405" w:type="dxa"/>
            <w:vAlign w:val="center"/>
          </w:tcPr>
          <w:p w14:paraId="1DBF899E" w14:textId="77777777" w:rsidR="0079037D" w:rsidRPr="008172DD" w:rsidRDefault="0079037D" w:rsidP="00666DF7">
            <w:pPr>
              <w:rPr>
                <w:rFonts w:asciiTheme="minorHAnsi" w:hAnsiTheme="minorHAnsi" w:cstheme="minorHAnsi"/>
                <w:sz w:val="18"/>
                <w:szCs w:val="18"/>
              </w:rPr>
            </w:pPr>
            <w:r w:rsidRPr="008172DD">
              <w:rPr>
                <w:rFonts w:asciiTheme="minorHAnsi" w:hAnsiTheme="minorHAnsi" w:cstheme="minorHAnsi"/>
                <w:sz w:val="18"/>
                <w:szCs w:val="18"/>
              </w:rPr>
              <w:t>SIRET (obligatoire)</w:t>
            </w:r>
          </w:p>
        </w:tc>
        <w:tc>
          <w:tcPr>
            <w:tcW w:w="3402" w:type="dxa"/>
            <w:tcBorders>
              <w:right w:val="single" w:sz="4" w:space="0" w:color="auto"/>
            </w:tcBorders>
            <w:vAlign w:val="center"/>
          </w:tcPr>
          <w:p w14:paraId="580F37A2" w14:textId="77777777" w:rsidR="0079037D" w:rsidRPr="008172DD" w:rsidRDefault="0079037D" w:rsidP="00666DF7">
            <w:pPr>
              <w:rPr>
                <w:rFonts w:asciiTheme="minorHAnsi" w:hAnsiTheme="minorHAnsi" w:cstheme="minorHAnsi"/>
                <w:sz w:val="18"/>
                <w:szCs w:val="18"/>
              </w:rPr>
            </w:pPr>
          </w:p>
        </w:tc>
        <w:tc>
          <w:tcPr>
            <w:tcW w:w="567" w:type="dxa"/>
            <w:tcBorders>
              <w:top w:val="nil"/>
              <w:left w:val="single" w:sz="4" w:space="0" w:color="auto"/>
              <w:bottom w:val="nil"/>
              <w:right w:val="single" w:sz="4" w:space="0" w:color="auto"/>
            </w:tcBorders>
          </w:tcPr>
          <w:p w14:paraId="5AD61565" w14:textId="77777777" w:rsidR="0079037D" w:rsidRPr="008172DD" w:rsidRDefault="0079037D" w:rsidP="00666DF7">
            <w:pPr>
              <w:tabs>
                <w:tab w:val="left" w:pos="2898"/>
              </w:tabs>
              <w:rPr>
                <w:rFonts w:asciiTheme="minorHAnsi" w:hAnsiTheme="minorHAnsi" w:cstheme="minorHAnsi"/>
                <w:sz w:val="18"/>
                <w:szCs w:val="18"/>
              </w:rPr>
            </w:pPr>
          </w:p>
        </w:tc>
        <w:tc>
          <w:tcPr>
            <w:tcW w:w="3969" w:type="dxa"/>
            <w:gridSpan w:val="2"/>
            <w:vMerge w:val="restart"/>
            <w:tcBorders>
              <w:left w:val="single" w:sz="4" w:space="0" w:color="auto"/>
            </w:tcBorders>
            <w:vAlign w:val="center"/>
          </w:tcPr>
          <w:p w14:paraId="61FFB1D6" w14:textId="77777777" w:rsidR="0079037D" w:rsidRPr="008172DD" w:rsidRDefault="0079037D" w:rsidP="00666DF7">
            <w:pPr>
              <w:pStyle w:val="Corpsdetexte21"/>
              <w:rPr>
                <w:rFonts w:asciiTheme="minorHAnsi" w:hAnsiTheme="minorHAnsi" w:cstheme="minorHAnsi"/>
                <w:bCs/>
                <w:color w:val="FF0000"/>
                <w:sz w:val="18"/>
                <w:szCs w:val="18"/>
              </w:rPr>
            </w:pPr>
            <w:r w:rsidRPr="008172DD">
              <w:rPr>
                <w:rFonts w:asciiTheme="minorHAnsi" w:hAnsiTheme="minorHAnsi" w:cstheme="minorHAnsi"/>
                <w:bCs/>
                <w:color w:val="FF0000"/>
                <w:sz w:val="18"/>
                <w:szCs w:val="18"/>
              </w:rPr>
              <w:t>Si vous avez rendu obligatoire un code service et/ou un numéro d’engagement dans le cadre de la facturation électronique, merci de nous le(s) communiquer (et ce, chaque année) :</w:t>
            </w:r>
          </w:p>
          <w:p w14:paraId="29563908" w14:textId="77777777" w:rsidR="0079037D" w:rsidRPr="008172DD" w:rsidRDefault="0079037D" w:rsidP="00666DF7">
            <w:pPr>
              <w:tabs>
                <w:tab w:val="left" w:pos="2898"/>
              </w:tabs>
              <w:rPr>
                <w:rFonts w:asciiTheme="minorHAnsi" w:hAnsiTheme="minorHAnsi" w:cstheme="minorHAnsi"/>
                <w:sz w:val="18"/>
                <w:szCs w:val="18"/>
              </w:rPr>
            </w:pPr>
          </w:p>
        </w:tc>
      </w:tr>
      <w:tr w:rsidR="0079037D" w:rsidRPr="008172DD" w14:paraId="49F7B189" w14:textId="77777777" w:rsidTr="00666DF7">
        <w:trPr>
          <w:trHeight w:val="844"/>
        </w:trPr>
        <w:tc>
          <w:tcPr>
            <w:tcW w:w="2405" w:type="dxa"/>
            <w:vAlign w:val="center"/>
          </w:tcPr>
          <w:p w14:paraId="281E7635" w14:textId="77777777" w:rsidR="0079037D" w:rsidRPr="008172DD" w:rsidRDefault="0079037D" w:rsidP="00666DF7">
            <w:pPr>
              <w:rPr>
                <w:rFonts w:asciiTheme="minorHAnsi" w:hAnsiTheme="minorHAnsi" w:cstheme="minorHAnsi"/>
                <w:sz w:val="18"/>
                <w:szCs w:val="18"/>
              </w:rPr>
            </w:pPr>
            <w:r w:rsidRPr="008172DD">
              <w:rPr>
                <w:rFonts w:asciiTheme="minorHAnsi" w:hAnsiTheme="minorHAnsi" w:cstheme="minorHAnsi"/>
                <w:sz w:val="18"/>
                <w:szCs w:val="18"/>
              </w:rPr>
              <w:t xml:space="preserve">Adresse </w:t>
            </w:r>
          </w:p>
          <w:p w14:paraId="33A99FCE" w14:textId="77777777" w:rsidR="0079037D" w:rsidRPr="008172DD" w:rsidRDefault="0079037D" w:rsidP="00666DF7">
            <w:pPr>
              <w:rPr>
                <w:rFonts w:asciiTheme="minorHAnsi" w:hAnsiTheme="minorHAnsi" w:cstheme="minorHAnsi"/>
                <w:sz w:val="18"/>
                <w:szCs w:val="18"/>
              </w:rPr>
            </w:pPr>
          </w:p>
        </w:tc>
        <w:tc>
          <w:tcPr>
            <w:tcW w:w="3402" w:type="dxa"/>
            <w:tcBorders>
              <w:right w:val="single" w:sz="4" w:space="0" w:color="auto"/>
            </w:tcBorders>
            <w:vAlign w:val="center"/>
          </w:tcPr>
          <w:p w14:paraId="0D645F6E" w14:textId="77777777" w:rsidR="0079037D" w:rsidRPr="008172DD" w:rsidRDefault="0079037D" w:rsidP="00666DF7">
            <w:pPr>
              <w:rPr>
                <w:rFonts w:asciiTheme="minorHAnsi" w:hAnsiTheme="minorHAnsi" w:cstheme="minorHAnsi"/>
                <w:sz w:val="18"/>
                <w:szCs w:val="18"/>
              </w:rPr>
            </w:pPr>
          </w:p>
        </w:tc>
        <w:tc>
          <w:tcPr>
            <w:tcW w:w="567" w:type="dxa"/>
            <w:tcBorders>
              <w:top w:val="nil"/>
              <w:left w:val="single" w:sz="4" w:space="0" w:color="auto"/>
              <w:bottom w:val="nil"/>
              <w:right w:val="single" w:sz="4" w:space="0" w:color="auto"/>
            </w:tcBorders>
          </w:tcPr>
          <w:p w14:paraId="5EADBE46" w14:textId="77777777" w:rsidR="0079037D" w:rsidRPr="008172DD" w:rsidRDefault="0079037D" w:rsidP="00666DF7">
            <w:pPr>
              <w:tabs>
                <w:tab w:val="left" w:pos="2898"/>
              </w:tabs>
              <w:rPr>
                <w:rFonts w:asciiTheme="minorHAnsi" w:hAnsiTheme="minorHAnsi" w:cstheme="minorHAnsi"/>
                <w:sz w:val="18"/>
                <w:szCs w:val="18"/>
              </w:rPr>
            </w:pPr>
          </w:p>
        </w:tc>
        <w:tc>
          <w:tcPr>
            <w:tcW w:w="3969" w:type="dxa"/>
            <w:gridSpan w:val="2"/>
            <w:vMerge/>
            <w:tcBorders>
              <w:left w:val="single" w:sz="4" w:space="0" w:color="auto"/>
            </w:tcBorders>
            <w:vAlign w:val="center"/>
          </w:tcPr>
          <w:p w14:paraId="4A696FED" w14:textId="77777777" w:rsidR="0079037D" w:rsidRPr="008172DD" w:rsidRDefault="0079037D" w:rsidP="00666DF7">
            <w:pPr>
              <w:tabs>
                <w:tab w:val="left" w:pos="2898"/>
              </w:tabs>
              <w:rPr>
                <w:rFonts w:asciiTheme="minorHAnsi" w:hAnsiTheme="minorHAnsi" w:cstheme="minorHAnsi"/>
                <w:sz w:val="18"/>
                <w:szCs w:val="18"/>
              </w:rPr>
            </w:pPr>
          </w:p>
        </w:tc>
      </w:tr>
      <w:tr w:rsidR="00240729" w:rsidRPr="008172DD" w14:paraId="33ED1A85" w14:textId="77777777" w:rsidTr="000A6B19">
        <w:trPr>
          <w:trHeight w:val="413"/>
        </w:trPr>
        <w:tc>
          <w:tcPr>
            <w:tcW w:w="5807" w:type="dxa"/>
            <w:gridSpan w:val="2"/>
            <w:tcBorders>
              <w:bottom w:val="single" w:sz="4" w:space="0" w:color="auto"/>
              <w:right w:val="single" w:sz="4" w:space="0" w:color="auto"/>
            </w:tcBorders>
            <w:vAlign w:val="center"/>
          </w:tcPr>
          <w:p w14:paraId="3E62B7D3" w14:textId="77777777" w:rsidR="00240729" w:rsidRPr="008172DD" w:rsidRDefault="00240729" w:rsidP="00666DF7">
            <w:pPr>
              <w:rPr>
                <w:rFonts w:asciiTheme="minorHAnsi" w:hAnsiTheme="minorHAnsi" w:cstheme="minorHAnsi"/>
                <w:sz w:val="18"/>
                <w:szCs w:val="18"/>
              </w:rPr>
            </w:pPr>
            <w:r>
              <w:rPr>
                <w:rFonts w:asciiTheme="minorHAnsi" w:hAnsiTheme="minorHAnsi" w:cstheme="minorHAnsi"/>
                <w:sz w:val="18"/>
                <w:szCs w:val="18"/>
              </w:rPr>
              <w:t>Coordonnées de la personne en charge de l’informatique et qui sera contactée par les équipes Breizh Cyber pour la mise en œuvre des services</w:t>
            </w:r>
          </w:p>
        </w:tc>
        <w:tc>
          <w:tcPr>
            <w:tcW w:w="567" w:type="dxa"/>
            <w:tcBorders>
              <w:top w:val="nil"/>
              <w:left w:val="single" w:sz="4" w:space="0" w:color="auto"/>
              <w:bottom w:val="nil"/>
              <w:right w:val="single" w:sz="4" w:space="0" w:color="auto"/>
            </w:tcBorders>
          </w:tcPr>
          <w:p w14:paraId="6C32F86F" w14:textId="77777777" w:rsidR="00240729" w:rsidRPr="008172DD" w:rsidRDefault="00240729" w:rsidP="00666DF7">
            <w:pPr>
              <w:tabs>
                <w:tab w:val="left" w:pos="2898"/>
              </w:tabs>
              <w:rPr>
                <w:rFonts w:asciiTheme="minorHAnsi" w:hAnsiTheme="minorHAnsi" w:cstheme="minorHAnsi"/>
                <w:sz w:val="18"/>
                <w:szCs w:val="18"/>
              </w:rPr>
            </w:pPr>
          </w:p>
        </w:tc>
        <w:tc>
          <w:tcPr>
            <w:tcW w:w="1701" w:type="dxa"/>
            <w:tcBorders>
              <w:left w:val="single" w:sz="4" w:space="0" w:color="auto"/>
              <w:bottom w:val="single" w:sz="4" w:space="0" w:color="auto"/>
            </w:tcBorders>
            <w:vAlign w:val="center"/>
          </w:tcPr>
          <w:p w14:paraId="7A71B1E8" w14:textId="77777777" w:rsidR="00240729" w:rsidRPr="008172DD" w:rsidRDefault="00240729" w:rsidP="00666DF7">
            <w:pPr>
              <w:tabs>
                <w:tab w:val="left" w:pos="2898"/>
              </w:tabs>
              <w:rPr>
                <w:rFonts w:asciiTheme="minorHAnsi" w:hAnsiTheme="minorHAnsi" w:cstheme="minorHAnsi"/>
                <w:sz w:val="18"/>
                <w:szCs w:val="18"/>
              </w:rPr>
            </w:pPr>
            <w:r w:rsidRPr="008172DD">
              <w:rPr>
                <w:rFonts w:asciiTheme="minorHAnsi" w:hAnsiTheme="minorHAnsi" w:cstheme="minorHAnsi"/>
                <w:sz w:val="18"/>
                <w:szCs w:val="18"/>
              </w:rPr>
              <w:t xml:space="preserve">Code service : </w:t>
            </w:r>
          </w:p>
        </w:tc>
        <w:tc>
          <w:tcPr>
            <w:tcW w:w="2268" w:type="dxa"/>
            <w:tcBorders>
              <w:bottom w:val="single" w:sz="4" w:space="0" w:color="auto"/>
            </w:tcBorders>
            <w:vAlign w:val="center"/>
          </w:tcPr>
          <w:p w14:paraId="76C30D96" w14:textId="77777777" w:rsidR="00240729" w:rsidRPr="008172DD" w:rsidRDefault="00240729" w:rsidP="00666DF7">
            <w:pPr>
              <w:tabs>
                <w:tab w:val="left" w:pos="2898"/>
              </w:tabs>
              <w:rPr>
                <w:rFonts w:asciiTheme="minorHAnsi" w:hAnsiTheme="minorHAnsi" w:cstheme="minorHAnsi"/>
                <w:sz w:val="18"/>
                <w:szCs w:val="18"/>
              </w:rPr>
            </w:pPr>
          </w:p>
        </w:tc>
      </w:tr>
      <w:tr w:rsidR="00240729" w:rsidRPr="008172DD" w14:paraId="68A1C3A3" w14:textId="77777777" w:rsidTr="001B69C1">
        <w:trPr>
          <w:trHeight w:val="422"/>
        </w:trPr>
        <w:tc>
          <w:tcPr>
            <w:tcW w:w="2405" w:type="dxa"/>
            <w:tcBorders>
              <w:bottom w:val="single" w:sz="4" w:space="0" w:color="auto"/>
            </w:tcBorders>
            <w:vAlign w:val="center"/>
          </w:tcPr>
          <w:p w14:paraId="2A1F30DE" w14:textId="77777777" w:rsidR="00240729" w:rsidRPr="008172DD" w:rsidRDefault="00240729" w:rsidP="001B69C1">
            <w:pPr>
              <w:tabs>
                <w:tab w:val="left" w:pos="2160"/>
              </w:tabs>
              <w:rPr>
                <w:rFonts w:asciiTheme="minorHAnsi" w:hAnsiTheme="minorHAnsi" w:cstheme="minorHAnsi"/>
                <w:sz w:val="18"/>
                <w:szCs w:val="18"/>
              </w:rPr>
            </w:pPr>
            <w:r w:rsidRPr="008172DD">
              <w:rPr>
                <w:rFonts w:asciiTheme="minorHAnsi" w:hAnsiTheme="minorHAnsi" w:cstheme="minorHAnsi"/>
                <w:sz w:val="18"/>
                <w:szCs w:val="18"/>
              </w:rPr>
              <w:t>Contact : nom – prénom</w:t>
            </w:r>
          </w:p>
        </w:tc>
        <w:tc>
          <w:tcPr>
            <w:tcW w:w="3402" w:type="dxa"/>
            <w:tcBorders>
              <w:bottom w:val="single" w:sz="4" w:space="0" w:color="auto"/>
              <w:right w:val="single" w:sz="4" w:space="0" w:color="auto"/>
            </w:tcBorders>
            <w:vAlign w:val="center"/>
          </w:tcPr>
          <w:p w14:paraId="09A2723E" w14:textId="77777777" w:rsidR="00240729" w:rsidRPr="008172DD" w:rsidRDefault="00240729" w:rsidP="00666DF7">
            <w:pPr>
              <w:rPr>
                <w:rFonts w:asciiTheme="minorHAnsi" w:hAnsiTheme="minorHAnsi" w:cstheme="minorHAnsi"/>
                <w:sz w:val="18"/>
                <w:szCs w:val="18"/>
              </w:rPr>
            </w:pPr>
          </w:p>
        </w:tc>
        <w:tc>
          <w:tcPr>
            <w:tcW w:w="567" w:type="dxa"/>
            <w:tcBorders>
              <w:top w:val="nil"/>
              <w:left w:val="single" w:sz="4" w:space="0" w:color="auto"/>
              <w:bottom w:val="nil"/>
              <w:right w:val="single" w:sz="4" w:space="0" w:color="auto"/>
            </w:tcBorders>
          </w:tcPr>
          <w:p w14:paraId="380573D7" w14:textId="77777777" w:rsidR="00240729" w:rsidRPr="008172DD" w:rsidRDefault="00240729" w:rsidP="00666DF7">
            <w:pPr>
              <w:tabs>
                <w:tab w:val="left" w:pos="2898"/>
              </w:tabs>
              <w:rPr>
                <w:rFonts w:asciiTheme="minorHAnsi" w:hAnsiTheme="minorHAnsi" w:cstheme="minorHAnsi"/>
                <w:sz w:val="18"/>
                <w:szCs w:val="18"/>
              </w:rPr>
            </w:pPr>
          </w:p>
        </w:tc>
        <w:tc>
          <w:tcPr>
            <w:tcW w:w="1701" w:type="dxa"/>
            <w:tcBorders>
              <w:left w:val="single" w:sz="4" w:space="0" w:color="auto"/>
              <w:bottom w:val="single" w:sz="4" w:space="0" w:color="auto"/>
            </w:tcBorders>
            <w:vAlign w:val="center"/>
          </w:tcPr>
          <w:p w14:paraId="4439C53D" w14:textId="77777777" w:rsidR="00240729" w:rsidRPr="008172DD" w:rsidRDefault="00240729" w:rsidP="00666DF7">
            <w:pPr>
              <w:tabs>
                <w:tab w:val="left" w:pos="2898"/>
              </w:tabs>
              <w:rPr>
                <w:rFonts w:asciiTheme="minorHAnsi" w:hAnsiTheme="minorHAnsi" w:cstheme="minorHAnsi"/>
                <w:sz w:val="18"/>
                <w:szCs w:val="18"/>
              </w:rPr>
            </w:pPr>
            <w:r w:rsidRPr="008172DD">
              <w:rPr>
                <w:rFonts w:asciiTheme="minorHAnsi" w:hAnsiTheme="minorHAnsi" w:cstheme="minorHAnsi"/>
                <w:sz w:val="18"/>
                <w:szCs w:val="18"/>
              </w:rPr>
              <w:t xml:space="preserve">N° engagement : </w:t>
            </w:r>
          </w:p>
        </w:tc>
        <w:tc>
          <w:tcPr>
            <w:tcW w:w="2268" w:type="dxa"/>
            <w:tcBorders>
              <w:bottom w:val="single" w:sz="4" w:space="0" w:color="auto"/>
            </w:tcBorders>
            <w:vAlign w:val="center"/>
          </w:tcPr>
          <w:p w14:paraId="77508F98" w14:textId="77777777" w:rsidR="00240729" w:rsidRPr="008172DD" w:rsidRDefault="00240729" w:rsidP="00666DF7">
            <w:pPr>
              <w:tabs>
                <w:tab w:val="left" w:pos="2898"/>
              </w:tabs>
              <w:rPr>
                <w:rFonts w:asciiTheme="minorHAnsi" w:hAnsiTheme="minorHAnsi" w:cstheme="minorHAnsi"/>
                <w:sz w:val="18"/>
                <w:szCs w:val="18"/>
              </w:rPr>
            </w:pPr>
          </w:p>
        </w:tc>
      </w:tr>
      <w:tr w:rsidR="00240729" w:rsidRPr="008172DD" w14:paraId="68F6D5AD" w14:textId="77777777" w:rsidTr="00666DF7">
        <w:trPr>
          <w:trHeight w:val="454"/>
        </w:trPr>
        <w:tc>
          <w:tcPr>
            <w:tcW w:w="2405" w:type="dxa"/>
            <w:tcBorders>
              <w:bottom w:val="single" w:sz="4" w:space="0" w:color="auto"/>
            </w:tcBorders>
            <w:vAlign w:val="center"/>
          </w:tcPr>
          <w:p w14:paraId="20DB2327" w14:textId="77777777" w:rsidR="00240729" w:rsidRPr="008172DD" w:rsidRDefault="00240729" w:rsidP="001B69C1">
            <w:pPr>
              <w:tabs>
                <w:tab w:val="left" w:pos="2160"/>
              </w:tabs>
              <w:rPr>
                <w:rFonts w:asciiTheme="minorHAnsi" w:hAnsiTheme="minorHAnsi" w:cstheme="minorHAnsi"/>
                <w:sz w:val="18"/>
                <w:szCs w:val="18"/>
              </w:rPr>
            </w:pPr>
            <w:r w:rsidRPr="008172DD">
              <w:rPr>
                <w:rFonts w:asciiTheme="minorHAnsi" w:hAnsiTheme="minorHAnsi" w:cstheme="minorHAnsi"/>
                <w:sz w:val="18"/>
                <w:szCs w:val="18"/>
              </w:rPr>
              <w:t>Contact : téléphone</w:t>
            </w:r>
            <w:r w:rsidRPr="008172DD">
              <w:rPr>
                <w:rFonts w:asciiTheme="minorHAnsi" w:hAnsiTheme="minorHAnsi" w:cstheme="minorHAnsi"/>
                <w:sz w:val="18"/>
                <w:szCs w:val="18"/>
              </w:rPr>
              <w:tab/>
            </w:r>
          </w:p>
        </w:tc>
        <w:tc>
          <w:tcPr>
            <w:tcW w:w="3402" w:type="dxa"/>
            <w:tcBorders>
              <w:bottom w:val="single" w:sz="4" w:space="0" w:color="auto"/>
              <w:right w:val="single" w:sz="4" w:space="0" w:color="auto"/>
            </w:tcBorders>
            <w:vAlign w:val="center"/>
          </w:tcPr>
          <w:p w14:paraId="11E047F7" w14:textId="77777777" w:rsidR="00240729" w:rsidRPr="008172DD" w:rsidRDefault="00240729" w:rsidP="00666DF7">
            <w:pPr>
              <w:rPr>
                <w:rFonts w:asciiTheme="minorHAnsi" w:hAnsiTheme="minorHAnsi" w:cstheme="minorHAnsi"/>
                <w:sz w:val="18"/>
                <w:szCs w:val="18"/>
              </w:rPr>
            </w:pPr>
          </w:p>
        </w:tc>
        <w:tc>
          <w:tcPr>
            <w:tcW w:w="567" w:type="dxa"/>
            <w:tcBorders>
              <w:top w:val="nil"/>
              <w:left w:val="single" w:sz="4" w:space="0" w:color="auto"/>
              <w:bottom w:val="nil"/>
              <w:right w:val="nil"/>
            </w:tcBorders>
          </w:tcPr>
          <w:p w14:paraId="64359C6E" w14:textId="77777777" w:rsidR="00240729" w:rsidRPr="008172DD" w:rsidRDefault="00240729" w:rsidP="00666DF7">
            <w:pPr>
              <w:tabs>
                <w:tab w:val="left" w:pos="2898"/>
              </w:tabs>
              <w:rPr>
                <w:rFonts w:asciiTheme="minorHAnsi" w:hAnsiTheme="minorHAnsi" w:cstheme="minorHAnsi"/>
                <w:sz w:val="18"/>
                <w:szCs w:val="18"/>
              </w:rPr>
            </w:pPr>
          </w:p>
        </w:tc>
        <w:tc>
          <w:tcPr>
            <w:tcW w:w="1701" w:type="dxa"/>
            <w:tcBorders>
              <w:top w:val="single" w:sz="4" w:space="0" w:color="auto"/>
              <w:left w:val="nil"/>
              <w:bottom w:val="nil"/>
              <w:right w:val="nil"/>
            </w:tcBorders>
          </w:tcPr>
          <w:p w14:paraId="77BF0FA9" w14:textId="77777777" w:rsidR="00240729" w:rsidRPr="008172DD" w:rsidRDefault="00240729" w:rsidP="00666DF7">
            <w:pPr>
              <w:tabs>
                <w:tab w:val="left" w:pos="2898"/>
              </w:tabs>
              <w:rPr>
                <w:rFonts w:asciiTheme="minorHAnsi" w:hAnsiTheme="minorHAnsi" w:cstheme="minorHAnsi"/>
                <w:sz w:val="18"/>
                <w:szCs w:val="18"/>
              </w:rPr>
            </w:pPr>
          </w:p>
        </w:tc>
        <w:tc>
          <w:tcPr>
            <w:tcW w:w="2268" w:type="dxa"/>
            <w:tcBorders>
              <w:top w:val="single" w:sz="4" w:space="0" w:color="auto"/>
              <w:left w:val="nil"/>
              <w:bottom w:val="nil"/>
              <w:right w:val="nil"/>
            </w:tcBorders>
          </w:tcPr>
          <w:p w14:paraId="77C8AF37" w14:textId="77777777" w:rsidR="00240729" w:rsidRPr="008172DD" w:rsidRDefault="00240729" w:rsidP="00666DF7">
            <w:pPr>
              <w:tabs>
                <w:tab w:val="left" w:pos="2898"/>
              </w:tabs>
              <w:rPr>
                <w:rFonts w:asciiTheme="minorHAnsi" w:hAnsiTheme="minorHAnsi" w:cstheme="minorHAnsi"/>
                <w:sz w:val="18"/>
                <w:szCs w:val="18"/>
              </w:rPr>
            </w:pPr>
          </w:p>
        </w:tc>
      </w:tr>
      <w:tr w:rsidR="00240729" w:rsidRPr="008172DD" w14:paraId="3891F203" w14:textId="77777777" w:rsidTr="00666DF7">
        <w:trPr>
          <w:trHeight w:val="454"/>
        </w:trPr>
        <w:tc>
          <w:tcPr>
            <w:tcW w:w="2405" w:type="dxa"/>
            <w:tcBorders>
              <w:bottom w:val="single" w:sz="4" w:space="0" w:color="auto"/>
            </w:tcBorders>
            <w:vAlign w:val="center"/>
          </w:tcPr>
          <w:p w14:paraId="6070420F" w14:textId="77777777" w:rsidR="00240729" w:rsidRPr="008172DD" w:rsidRDefault="00240729" w:rsidP="001B69C1">
            <w:pPr>
              <w:tabs>
                <w:tab w:val="left" w:pos="2160"/>
              </w:tabs>
              <w:rPr>
                <w:rFonts w:asciiTheme="minorHAnsi" w:hAnsiTheme="minorHAnsi" w:cstheme="minorHAnsi"/>
                <w:sz w:val="18"/>
                <w:szCs w:val="18"/>
              </w:rPr>
            </w:pPr>
            <w:r w:rsidRPr="008172DD">
              <w:rPr>
                <w:rFonts w:asciiTheme="minorHAnsi" w:hAnsiTheme="minorHAnsi" w:cstheme="minorHAnsi"/>
                <w:sz w:val="18"/>
                <w:szCs w:val="18"/>
              </w:rPr>
              <w:t>Contact : mail</w:t>
            </w:r>
          </w:p>
        </w:tc>
        <w:tc>
          <w:tcPr>
            <w:tcW w:w="3402" w:type="dxa"/>
            <w:tcBorders>
              <w:bottom w:val="single" w:sz="4" w:space="0" w:color="auto"/>
              <w:right w:val="single" w:sz="4" w:space="0" w:color="auto"/>
            </w:tcBorders>
            <w:vAlign w:val="center"/>
          </w:tcPr>
          <w:p w14:paraId="4DA32F16" w14:textId="77777777" w:rsidR="00240729" w:rsidRPr="008172DD" w:rsidRDefault="00240729" w:rsidP="00666DF7">
            <w:pPr>
              <w:rPr>
                <w:rFonts w:asciiTheme="minorHAnsi" w:hAnsiTheme="minorHAnsi" w:cstheme="minorHAnsi"/>
                <w:sz w:val="18"/>
                <w:szCs w:val="18"/>
              </w:rPr>
            </w:pPr>
          </w:p>
        </w:tc>
        <w:tc>
          <w:tcPr>
            <w:tcW w:w="567" w:type="dxa"/>
            <w:tcBorders>
              <w:top w:val="nil"/>
              <w:left w:val="single" w:sz="4" w:space="0" w:color="auto"/>
              <w:bottom w:val="nil"/>
              <w:right w:val="nil"/>
            </w:tcBorders>
          </w:tcPr>
          <w:p w14:paraId="08523F94" w14:textId="77777777" w:rsidR="00240729" w:rsidRPr="008172DD" w:rsidRDefault="00240729" w:rsidP="00666DF7">
            <w:pPr>
              <w:tabs>
                <w:tab w:val="left" w:pos="2898"/>
              </w:tabs>
              <w:rPr>
                <w:rFonts w:asciiTheme="minorHAnsi" w:hAnsiTheme="minorHAnsi" w:cstheme="minorHAnsi"/>
                <w:sz w:val="18"/>
                <w:szCs w:val="18"/>
              </w:rPr>
            </w:pPr>
          </w:p>
        </w:tc>
        <w:tc>
          <w:tcPr>
            <w:tcW w:w="1701" w:type="dxa"/>
            <w:tcBorders>
              <w:top w:val="single" w:sz="4" w:space="0" w:color="auto"/>
              <w:left w:val="nil"/>
              <w:bottom w:val="nil"/>
              <w:right w:val="nil"/>
            </w:tcBorders>
          </w:tcPr>
          <w:p w14:paraId="565DC969" w14:textId="77777777" w:rsidR="00240729" w:rsidRPr="008172DD" w:rsidRDefault="00240729" w:rsidP="00666DF7">
            <w:pPr>
              <w:tabs>
                <w:tab w:val="left" w:pos="2898"/>
              </w:tabs>
              <w:rPr>
                <w:rFonts w:asciiTheme="minorHAnsi" w:hAnsiTheme="minorHAnsi" w:cstheme="minorHAnsi"/>
                <w:sz w:val="18"/>
                <w:szCs w:val="18"/>
              </w:rPr>
            </w:pPr>
          </w:p>
        </w:tc>
        <w:tc>
          <w:tcPr>
            <w:tcW w:w="2268" w:type="dxa"/>
            <w:tcBorders>
              <w:top w:val="single" w:sz="4" w:space="0" w:color="auto"/>
              <w:left w:val="nil"/>
              <w:bottom w:val="nil"/>
              <w:right w:val="nil"/>
            </w:tcBorders>
          </w:tcPr>
          <w:p w14:paraId="6704A745" w14:textId="77777777" w:rsidR="00240729" w:rsidRPr="008172DD" w:rsidRDefault="00240729" w:rsidP="00666DF7">
            <w:pPr>
              <w:tabs>
                <w:tab w:val="left" w:pos="2898"/>
              </w:tabs>
              <w:rPr>
                <w:rFonts w:asciiTheme="minorHAnsi" w:hAnsiTheme="minorHAnsi" w:cstheme="minorHAnsi"/>
                <w:sz w:val="18"/>
                <w:szCs w:val="18"/>
              </w:rPr>
            </w:pPr>
          </w:p>
        </w:tc>
      </w:tr>
    </w:tbl>
    <w:p w14:paraId="51FE1ECD" w14:textId="77777777" w:rsidR="0079037D" w:rsidRPr="008172DD" w:rsidRDefault="0079037D" w:rsidP="00912A98">
      <w:pPr>
        <w:pStyle w:val="Paragraphedeliste"/>
        <w:rPr>
          <w:rFonts w:asciiTheme="minorHAnsi" w:hAnsiTheme="minorHAnsi" w:cstheme="minorHAnsi"/>
          <w:sz w:val="18"/>
          <w:szCs w:val="18"/>
        </w:rPr>
      </w:pPr>
    </w:p>
    <w:p w14:paraId="1CF083C7" w14:textId="18ADEE72" w:rsidR="00AD0A4F" w:rsidRPr="008172DD" w:rsidRDefault="00AD0A4F" w:rsidP="004747E2">
      <w:pPr>
        <w:pStyle w:val="Corpsdetexte21"/>
        <w:spacing w:line="360" w:lineRule="auto"/>
        <w:jc w:val="left"/>
        <w:rPr>
          <w:rFonts w:asciiTheme="minorHAnsi" w:hAnsiTheme="minorHAnsi" w:cstheme="minorHAnsi"/>
          <w:b/>
          <w:bCs/>
          <w:sz w:val="18"/>
          <w:szCs w:val="18"/>
          <w:u w:val="single"/>
        </w:rPr>
      </w:pPr>
      <w:r w:rsidRPr="008172DD">
        <w:rPr>
          <w:rFonts w:asciiTheme="minorHAnsi" w:hAnsiTheme="minorHAnsi" w:cstheme="minorHAnsi"/>
          <w:b/>
          <w:bCs/>
          <w:sz w:val="18"/>
          <w:szCs w:val="18"/>
          <w:u w:val="single"/>
        </w:rPr>
        <w:t>Contribution</w:t>
      </w:r>
      <w:r w:rsidR="00700690" w:rsidRPr="008172DD">
        <w:rPr>
          <w:rFonts w:asciiTheme="minorHAnsi" w:hAnsiTheme="minorHAnsi" w:cstheme="minorHAnsi"/>
          <w:b/>
          <w:bCs/>
          <w:sz w:val="18"/>
          <w:szCs w:val="18"/>
          <w:u w:val="single"/>
        </w:rPr>
        <w:t xml:space="preserve"> financière </w:t>
      </w:r>
      <w:r w:rsidRPr="008172DD">
        <w:rPr>
          <w:rFonts w:asciiTheme="minorHAnsi" w:hAnsiTheme="minorHAnsi" w:cstheme="minorHAnsi"/>
          <w:b/>
          <w:bCs/>
          <w:sz w:val="18"/>
          <w:szCs w:val="18"/>
          <w:u w:val="single"/>
        </w:rPr>
        <w:t>:</w:t>
      </w:r>
    </w:p>
    <w:p w14:paraId="51FC32F2" w14:textId="0CA871E0" w:rsidR="001A17D4" w:rsidRPr="008172DD" w:rsidRDefault="001A17D4" w:rsidP="00565196">
      <w:pPr>
        <w:pStyle w:val="NormalWeb"/>
        <w:spacing w:before="0" w:beforeAutospacing="0" w:after="0" w:afterAutospacing="0"/>
        <w:rPr>
          <w:rFonts w:asciiTheme="minorHAnsi" w:hAnsiTheme="minorHAnsi" w:cstheme="minorHAnsi"/>
          <w:sz w:val="18"/>
          <w:szCs w:val="18"/>
        </w:rPr>
      </w:pPr>
      <w:r w:rsidRPr="008172DD">
        <w:rPr>
          <w:rFonts w:asciiTheme="minorHAnsi" w:hAnsiTheme="minorHAnsi" w:cstheme="minorHAnsi"/>
          <w:sz w:val="18"/>
          <w:szCs w:val="18"/>
        </w:rPr>
        <w:t>En tant que</w:t>
      </w:r>
      <w:r w:rsidRPr="008172DD">
        <w:rPr>
          <w:rStyle w:val="lev"/>
          <w:rFonts w:asciiTheme="minorHAnsi" w:hAnsiTheme="minorHAnsi" w:cstheme="minorHAnsi"/>
          <w:sz w:val="18"/>
          <w:szCs w:val="18"/>
        </w:rPr>
        <w:t xml:space="preserve"> service</w:t>
      </w:r>
      <w:r w:rsidR="00A75181">
        <w:rPr>
          <w:rStyle w:val="lev"/>
          <w:rFonts w:asciiTheme="minorHAnsi" w:hAnsiTheme="minorHAnsi" w:cstheme="minorHAnsi"/>
          <w:sz w:val="18"/>
          <w:szCs w:val="18"/>
        </w:rPr>
        <w:t>s</w:t>
      </w:r>
      <w:r w:rsidRPr="008172DD">
        <w:rPr>
          <w:rStyle w:val="lev"/>
          <w:rFonts w:asciiTheme="minorHAnsi" w:hAnsiTheme="minorHAnsi" w:cstheme="minorHAnsi"/>
          <w:sz w:val="18"/>
          <w:szCs w:val="18"/>
        </w:rPr>
        <w:t xml:space="preserve"> complémentaire</w:t>
      </w:r>
      <w:r w:rsidR="00A75181">
        <w:rPr>
          <w:rStyle w:val="lev"/>
          <w:rFonts w:asciiTheme="minorHAnsi" w:hAnsiTheme="minorHAnsi" w:cstheme="minorHAnsi"/>
          <w:sz w:val="18"/>
          <w:szCs w:val="18"/>
        </w:rPr>
        <w:t>s</w:t>
      </w:r>
      <w:r w:rsidRPr="008172DD">
        <w:rPr>
          <w:rStyle w:val="lev"/>
          <w:rFonts w:asciiTheme="minorHAnsi" w:hAnsiTheme="minorHAnsi" w:cstheme="minorHAnsi"/>
          <w:sz w:val="18"/>
          <w:szCs w:val="18"/>
        </w:rPr>
        <w:t>,</w:t>
      </w:r>
      <w:r w:rsidRPr="008172DD">
        <w:rPr>
          <w:rFonts w:asciiTheme="minorHAnsi" w:hAnsiTheme="minorHAnsi" w:cstheme="minorHAnsi"/>
          <w:sz w:val="18"/>
          <w:szCs w:val="18"/>
        </w:rPr>
        <w:t xml:space="preserve"> ce</w:t>
      </w:r>
      <w:r w:rsidR="00A75181">
        <w:rPr>
          <w:rFonts w:asciiTheme="minorHAnsi" w:hAnsiTheme="minorHAnsi" w:cstheme="minorHAnsi"/>
          <w:sz w:val="18"/>
          <w:szCs w:val="18"/>
        </w:rPr>
        <w:t>s</w:t>
      </w:r>
      <w:r w:rsidRPr="008172DD">
        <w:rPr>
          <w:rFonts w:asciiTheme="minorHAnsi" w:hAnsiTheme="minorHAnsi" w:cstheme="minorHAnsi"/>
          <w:sz w:val="18"/>
          <w:szCs w:val="18"/>
        </w:rPr>
        <w:t xml:space="preserve"> </w:t>
      </w:r>
      <w:r w:rsidRPr="008172DD">
        <w:rPr>
          <w:rStyle w:val="lev"/>
          <w:rFonts w:asciiTheme="minorHAnsi" w:hAnsiTheme="minorHAnsi" w:cstheme="minorHAnsi"/>
          <w:sz w:val="18"/>
          <w:szCs w:val="18"/>
        </w:rPr>
        <w:t>service</w:t>
      </w:r>
      <w:r w:rsidR="00F74DD4">
        <w:rPr>
          <w:rStyle w:val="lev"/>
          <w:rFonts w:asciiTheme="minorHAnsi" w:hAnsiTheme="minorHAnsi" w:cstheme="minorHAnsi"/>
          <w:sz w:val="18"/>
          <w:szCs w:val="18"/>
        </w:rPr>
        <w:t>s</w:t>
      </w:r>
      <w:r w:rsidRPr="008172DD">
        <w:rPr>
          <w:rFonts w:asciiTheme="minorHAnsi" w:hAnsiTheme="minorHAnsi" w:cstheme="minorHAnsi"/>
          <w:sz w:val="18"/>
          <w:szCs w:val="18"/>
        </w:rPr>
        <w:t xml:space="preserve"> </w:t>
      </w:r>
      <w:r w:rsidR="00A75181">
        <w:rPr>
          <w:rFonts w:asciiTheme="minorHAnsi" w:hAnsiTheme="minorHAnsi" w:cstheme="minorHAnsi"/>
          <w:sz w:val="18"/>
          <w:szCs w:val="18"/>
        </w:rPr>
        <w:t>sont</w:t>
      </w:r>
      <w:r w:rsidRPr="008172DD">
        <w:rPr>
          <w:rStyle w:val="lev"/>
          <w:rFonts w:asciiTheme="minorHAnsi" w:hAnsiTheme="minorHAnsi" w:cstheme="minorHAnsi"/>
          <w:sz w:val="18"/>
          <w:szCs w:val="18"/>
        </w:rPr>
        <w:t xml:space="preserve"> </w:t>
      </w:r>
      <w:r w:rsidR="00240729">
        <w:rPr>
          <w:rStyle w:val="lev"/>
          <w:rFonts w:asciiTheme="minorHAnsi" w:hAnsiTheme="minorHAnsi" w:cstheme="minorHAnsi"/>
          <w:sz w:val="18"/>
          <w:szCs w:val="18"/>
        </w:rPr>
        <w:t>soumis</w:t>
      </w:r>
      <w:r w:rsidR="002F2DAF">
        <w:rPr>
          <w:rStyle w:val="lev"/>
          <w:rFonts w:asciiTheme="minorHAnsi" w:hAnsiTheme="minorHAnsi" w:cstheme="minorHAnsi"/>
          <w:sz w:val="18"/>
          <w:szCs w:val="18"/>
        </w:rPr>
        <w:t xml:space="preserve"> à</w:t>
      </w:r>
      <w:r w:rsidR="00240729">
        <w:rPr>
          <w:rStyle w:val="lev"/>
          <w:rFonts w:asciiTheme="minorHAnsi" w:hAnsiTheme="minorHAnsi" w:cstheme="minorHAnsi"/>
          <w:sz w:val="18"/>
          <w:szCs w:val="18"/>
        </w:rPr>
        <w:t xml:space="preserve"> une contribution financière</w:t>
      </w:r>
      <w:r w:rsidR="002F2DAF">
        <w:rPr>
          <w:rStyle w:val="lev"/>
          <w:rFonts w:asciiTheme="minorHAnsi" w:hAnsiTheme="minorHAnsi" w:cstheme="minorHAnsi"/>
          <w:sz w:val="18"/>
          <w:szCs w:val="18"/>
        </w:rPr>
        <w:t xml:space="preserve"> spécifique</w:t>
      </w:r>
      <w:r w:rsidRPr="008172DD">
        <w:rPr>
          <w:rStyle w:val="lev"/>
          <w:rFonts w:asciiTheme="minorHAnsi" w:hAnsiTheme="minorHAnsi" w:cstheme="minorHAnsi"/>
          <w:sz w:val="18"/>
          <w:szCs w:val="18"/>
        </w:rPr>
        <w:t>.</w:t>
      </w:r>
      <w:r w:rsidR="008172DD">
        <w:rPr>
          <w:rStyle w:val="lev"/>
          <w:rFonts w:asciiTheme="minorHAnsi" w:hAnsiTheme="minorHAnsi" w:cstheme="minorHAnsi"/>
          <w:sz w:val="18"/>
          <w:szCs w:val="18"/>
        </w:rPr>
        <w:t xml:space="preserve"> </w:t>
      </w:r>
    </w:p>
    <w:p w14:paraId="7797247D" w14:textId="3B1B5E12" w:rsidR="00CC1AB9" w:rsidRDefault="001A17D4" w:rsidP="001A17D4">
      <w:pPr>
        <w:pStyle w:val="NormalWeb"/>
        <w:rPr>
          <w:rFonts w:asciiTheme="minorHAnsi" w:hAnsiTheme="minorHAnsi" w:cstheme="minorHAnsi"/>
          <w:sz w:val="18"/>
          <w:szCs w:val="18"/>
        </w:rPr>
      </w:pPr>
      <w:r w:rsidRPr="008172DD">
        <w:rPr>
          <w:rFonts w:asciiTheme="minorHAnsi" w:hAnsiTheme="minorHAnsi" w:cstheme="minorHAnsi"/>
          <w:sz w:val="18"/>
          <w:szCs w:val="18"/>
        </w:rPr>
        <w:t xml:space="preserve">Voici les </w:t>
      </w:r>
      <w:r w:rsidRPr="008172DD">
        <w:rPr>
          <w:rStyle w:val="lev"/>
          <w:rFonts w:asciiTheme="minorHAnsi" w:hAnsiTheme="minorHAnsi" w:cstheme="minorHAnsi"/>
          <w:sz w:val="18"/>
          <w:szCs w:val="18"/>
        </w:rPr>
        <w:t>ta</w:t>
      </w:r>
      <w:r w:rsidR="00CC1AB9" w:rsidRPr="008172DD">
        <w:rPr>
          <w:rStyle w:val="lev"/>
          <w:rFonts w:asciiTheme="minorHAnsi" w:hAnsiTheme="minorHAnsi" w:cstheme="minorHAnsi"/>
          <w:sz w:val="18"/>
          <w:szCs w:val="18"/>
        </w:rPr>
        <w:t xml:space="preserve">rifs (coût annuel HT) </w:t>
      </w:r>
      <w:r w:rsidR="00CC1AB9" w:rsidRPr="008172DD">
        <w:rPr>
          <w:rFonts w:asciiTheme="minorHAnsi" w:hAnsiTheme="minorHAnsi" w:cstheme="minorHAnsi"/>
          <w:sz w:val="18"/>
          <w:szCs w:val="18"/>
        </w:rPr>
        <w:t xml:space="preserve">en fonction de la typologie de </w:t>
      </w:r>
      <w:r w:rsidR="00CC1AB9">
        <w:rPr>
          <w:rFonts w:asciiTheme="minorHAnsi" w:hAnsiTheme="minorHAnsi" w:cstheme="minorHAnsi"/>
          <w:sz w:val="18"/>
          <w:szCs w:val="18"/>
        </w:rPr>
        <w:t xml:space="preserve">votre </w:t>
      </w:r>
      <w:r w:rsidR="00CC1AB9" w:rsidRPr="008172DD">
        <w:rPr>
          <w:rFonts w:asciiTheme="minorHAnsi" w:hAnsiTheme="minorHAnsi" w:cstheme="minorHAnsi"/>
          <w:sz w:val="18"/>
          <w:szCs w:val="18"/>
        </w:rPr>
        <w:t xml:space="preserve">entité, </w:t>
      </w:r>
      <w:proofErr w:type="gramStart"/>
      <w:r w:rsidR="00CC1AB9" w:rsidRPr="008172DD">
        <w:rPr>
          <w:rFonts w:asciiTheme="minorHAnsi" w:hAnsiTheme="minorHAnsi" w:cstheme="minorHAnsi"/>
          <w:b/>
          <w:sz w:val="18"/>
          <w:szCs w:val="18"/>
        </w:rPr>
        <w:t>cochez l</w:t>
      </w:r>
      <w:r w:rsidR="00A75181">
        <w:rPr>
          <w:rFonts w:asciiTheme="minorHAnsi" w:hAnsiTheme="minorHAnsi" w:cstheme="minorHAnsi"/>
          <w:b/>
          <w:sz w:val="18"/>
          <w:szCs w:val="18"/>
        </w:rPr>
        <w:t>e</w:t>
      </w:r>
      <w:proofErr w:type="gramEnd"/>
      <w:r w:rsidR="00A75181">
        <w:rPr>
          <w:rFonts w:asciiTheme="minorHAnsi" w:hAnsiTheme="minorHAnsi" w:cstheme="minorHAnsi"/>
          <w:b/>
          <w:sz w:val="18"/>
          <w:szCs w:val="18"/>
        </w:rPr>
        <w:t xml:space="preserve"> ou les services</w:t>
      </w:r>
      <w:r w:rsidR="00CC1AB9" w:rsidRPr="008172DD">
        <w:rPr>
          <w:rFonts w:asciiTheme="minorHAnsi" w:hAnsiTheme="minorHAnsi" w:cstheme="minorHAnsi"/>
          <w:b/>
          <w:sz w:val="18"/>
          <w:szCs w:val="18"/>
        </w:rPr>
        <w:t xml:space="preserve"> qui vous intéresse</w:t>
      </w:r>
      <w:r w:rsidR="00A75181">
        <w:rPr>
          <w:rFonts w:asciiTheme="minorHAnsi" w:hAnsiTheme="minorHAnsi" w:cstheme="minorHAnsi"/>
          <w:b/>
          <w:sz w:val="18"/>
          <w:szCs w:val="18"/>
        </w:rPr>
        <w:t>nt</w:t>
      </w:r>
      <w:r w:rsidR="00CC1AB9" w:rsidRPr="008172DD">
        <w:rPr>
          <w:rFonts w:asciiTheme="minorHAnsi" w:hAnsiTheme="minorHAnsi" w:cstheme="minorHAnsi"/>
          <w:sz w:val="18"/>
          <w:szCs w:val="18"/>
        </w:rPr>
        <w:t> :</w:t>
      </w:r>
    </w:p>
    <w:tbl>
      <w:tblPr>
        <w:tblStyle w:val="Grilledutableau"/>
        <w:tblW w:w="10758" w:type="dxa"/>
        <w:tblLook w:val="04A0" w:firstRow="1" w:lastRow="0" w:firstColumn="1" w:lastColumn="0" w:noHBand="0" w:noVBand="1"/>
      </w:tblPr>
      <w:tblGrid>
        <w:gridCol w:w="448"/>
        <w:gridCol w:w="2261"/>
        <w:gridCol w:w="990"/>
        <w:gridCol w:w="1413"/>
        <w:gridCol w:w="1555"/>
        <w:gridCol w:w="1555"/>
        <w:gridCol w:w="1555"/>
        <w:gridCol w:w="981"/>
      </w:tblGrid>
      <w:tr w:rsidR="00833AA0" w:rsidRPr="00A37593" w14:paraId="62499AD5" w14:textId="77777777" w:rsidTr="00997E44">
        <w:trPr>
          <w:trHeight w:val="519"/>
        </w:trPr>
        <w:tc>
          <w:tcPr>
            <w:tcW w:w="448" w:type="dxa"/>
          </w:tcPr>
          <w:p w14:paraId="2D2202EB" w14:textId="77777777" w:rsidR="006B08E4" w:rsidRPr="00A37593" w:rsidRDefault="006B08E4" w:rsidP="00A37593">
            <w:pPr>
              <w:pStyle w:val="NormalWeb"/>
              <w:spacing w:before="0" w:beforeAutospacing="0" w:after="0" w:afterAutospacing="0"/>
              <w:rPr>
                <w:rFonts w:asciiTheme="minorHAnsi" w:hAnsiTheme="minorHAnsi" w:cstheme="minorHAnsi"/>
                <w:sz w:val="16"/>
                <w:szCs w:val="18"/>
              </w:rPr>
            </w:pPr>
          </w:p>
        </w:tc>
        <w:tc>
          <w:tcPr>
            <w:tcW w:w="2261" w:type="dxa"/>
            <w:shd w:val="clear" w:color="auto" w:fill="B4C6E7" w:themeFill="accent5" w:themeFillTint="66"/>
          </w:tcPr>
          <w:p w14:paraId="728F9BB3" w14:textId="77777777" w:rsidR="006B08E4" w:rsidRPr="00A37593" w:rsidRDefault="006B08E4" w:rsidP="00A37593">
            <w:pPr>
              <w:pStyle w:val="NormalWeb"/>
              <w:spacing w:before="0" w:beforeAutospacing="0" w:after="0" w:afterAutospacing="0"/>
              <w:rPr>
                <w:rFonts w:asciiTheme="minorHAnsi" w:hAnsiTheme="minorHAnsi" w:cstheme="minorHAnsi"/>
                <w:sz w:val="16"/>
                <w:szCs w:val="18"/>
              </w:rPr>
            </w:pPr>
            <w:r w:rsidRPr="00A37593">
              <w:rPr>
                <w:rFonts w:asciiTheme="minorHAnsi" w:hAnsiTheme="minorHAnsi" w:cstheme="minorHAnsi"/>
                <w:b/>
                <w:sz w:val="16"/>
                <w:szCs w:val="18"/>
              </w:rPr>
              <w:t>Communes</w:t>
            </w:r>
            <w:r w:rsidRPr="00A37593">
              <w:rPr>
                <w:rFonts w:asciiTheme="minorHAnsi" w:hAnsiTheme="minorHAnsi" w:cstheme="minorHAnsi"/>
                <w:sz w:val="16"/>
                <w:szCs w:val="18"/>
              </w:rPr>
              <w:t xml:space="preserve"> (en nb d’habitants)</w:t>
            </w:r>
          </w:p>
          <w:p w14:paraId="205E9C01" w14:textId="77777777" w:rsidR="006B08E4" w:rsidRPr="00A37593" w:rsidRDefault="006B08E4" w:rsidP="00A37593">
            <w:pPr>
              <w:pStyle w:val="NormalWeb"/>
              <w:spacing w:before="0" w:beforeAutospacing="0" w:after="0" w:afterAutospacing="0"/>
              <w:rPr>
                <w:rFonts w:asciiTheme="minorHAnsi" w:hAnsiTheme="minorHAnsi" w:cstheme="minorHAnsi"/>
                <w:sz w:val="16"/>
                <w:szCs w:val="18"/>
              </w:rPr>
            </w:pPr>
            <w:r w:rsidRPr="00A37593">
              <w:rPr>
                <w:rFonts w:asciiTheme="minorHAnsi" w:hAnsiTheme="minorHAnsi" w:cstheme="minorHAnsi"/>
                <w:b/>
                <w:sz w:val="16"/>
                <w:szCs w:val="18"/>
              </w:rPr>
              <w:t>EPCI</w:t>
            </w:r>
            <w:r w:rsidRPr="00A37593">
              <w:rPr>
                <w:rFonts w:asciiTheme="minorHAnsi" w:hAnsiTheme="minorHAnsi" w:cstheme="minorHAnsi"/>
                <w:sz w:val="16"/>
                <w:szCs w:val="18"/>
              </w:rPr>
              <w:t xml:space="preserve"> (en nb d’habitants)</w:t>
            </w:r>
          </w:p>
          <w:p w14:paraId="0CD6C658" w14:textId="511F2AB5" w:rsidR="006B08E4" w:rsidRPr="00A37593" w:rsidRDefault="006B08E4" w:rsidP="00A37593">
            <w:pPr>
              <w:pStyle w:val="NormalWeb"/>
              <w:spacing w:before="0" w:beforeAutospacing="0" w:after="0" w:afterAutospacing="0"/>
              <w:rPr>
                <w:rFonts w:asciiTheme="minorHAnsi" w:hAnsiTheme="minorHAnsi" w:cstheme="minorHAnsi"/>
                <w:sz w:val="16"/>
                <w:szCs w:val="18"/>
              </w:rPr>
            </w:pPr>
            <w:r w:rsidRPr="00A37593">
              <w:rPr>
                <w:rFonts w:asciiTheme="minorHAnsi" w:hAnsiTheme="minorHAnsi" w:cstheme="minorHAnsi"/>
                <w:b/>
                <w:sz w:val="16"/>
                <w:szCs w:val="18"/>
              </w:rPr>
              <w:t>Autres entités</w:t>
            </w:r>
            <w:r w:rsidRPr="00A37593">
              <w:rPr>
                <w:rFonts w:asciiTheme="minorHAnsi" w:hAnsiTheme="minorHAnsi" w:cstheme="minorHAnsi"/>
                <w:sz w:val="16"/>
                <w:szCs w:val="18"/>
              </w:rPr>
              <w:t xml:space="preserve"> (en nb d’agents)</w:t>
            </w:r>
          </w:p>
        </w:tc>
        <w:tc>
          <w:tcPr>
            <w:tcW w:w="990" w:type="dxa"/>
            <w:shd w:val="clear" w:color="auto" w:fill="B4C6E7" w:themeFill="accent5" w:themeFillTint="66"/>
          </w:tcPr>
          <w:p w14:paraId="2C45E97D" w14:textId="77777777" w:rsidR="006B08E4" w:rsidRPr="00A37593" w:rsidRDefault="006B08E4" w:rsidP="00A37593">
            <w:pPr>
              <w:pStyle w:val="NormalWeb"/>
              <w:spacing w:before="0" w:beforeAutospacing="0" w:after="0" w:afterAutospacing="0"/>
              <w:rPr>
                <w:rFonts w:asciiTheme="minorHAnsi" w:hAnsiTheme="minorHAnsi" w:cstheme="minorHAnsi"/>
                <w:sz w:val="16"/>
                <w:szCs w:val="18"/>
              </w:rPr>
            </w:pPr>
            <w:r w:rsidRPr="00A37593">
              <w:rPr>
                <w:rFonts w:asciiTheme="minorHAnsi" w:hAnsiTheme="minorHAnsi" w:cstheme="minorHAnsi"/>
                <w:sz w:val="16"/>
                <w:szCs w:val="18"/>
              </w:rPr>
              <w:t>&lt;= 3500</w:t>
            </w:r>
          </w:p>
          <w:p w14:paraId="58FA5480" w14:textId="77777777" w:rsidR="006B08E4" w:rsidRPr="00A37593" w:rsidRDefault="006B08E4" w:rsidP="00A37593">
            <w:pPr>
              <w:pStyle w:val="NormalWeb"/>
              <w:spacing w:before="0" w:beforeAutospacing="0" w:after="0" w:afterAutospacing="0"/>
              <w:rPr>
                <w:rFonts w:asciiTheme="minorHAnsi" w:hAnsiTheme="minorHAnsi" w:cstheme="minorHAnsi"/>
                <w:sz w:val="16"/>
                <w:szCs w:val="18"/>
              </w:rPr>
            </w:pPr>
          </w:p>
          <w:p w14:paraId="2683D0B2" w14:textId="2AF3152C" w:rsidR="006B08E4" w:rsidRPr="00A37593" w:rsidRDefault="006B08E4" w:rsidP="00A37593">
            <w:pPr>
              <w:pStyle w:val="NormalWeb"/>
              <w:spacing w:before="0" w:beforeAutospacing="0" w:after="0" w:afterAutospacing="0"/>
              <w:rPr>
                <w:rFonts w:asciiTheme="minorHAnsi" w:hAnsiTheme="minorHAnsi" w:cstheme="minorHAnsi"/>
                <w:sz w:val="16"/>
                <w:szCs w:val="18"/>
              </w:rPr>
            </w:pPr>
            <w:r w:rsidRPr="00A37593">
              <w:rPr>
                <w:rFonts w:asciiTheme="minorHAnsi" w:hAnsiTheme="minorHAnsi" w:cstheme="minorHAnsi"/>
                <w:sz w:val="16"/>
                <w:szCs w:val="18"/>
              </w:rPr>
              <w:t xml:space="preserve">&lt; 50 </w:t>
            </w:r>
            <w:r w:rsidRPr="00A37593">
              <w:rPr>
                <w:rFonts w:asciiTheme="minorHAnsi" w:hAnsiTheme="minorHAnsi" w:cstheme="minorHAnsi"/>
                <w:sz w:val="14"/>
                <w:szCs w:val="18"/>
              </w:rPr>
              <w:t>agents</w:t>
            </w:r>
          </w:p>
        </w:tc>
        <w:tc>
          <w:tcPr>
            <w:tcW w:w="1413" w:type="dxa"/>
            <w:shd w:val="clear" w:color="auto" w:fill="B4C6E7" w:themeFill="accent5" w:themeFillTint="66"/>
          </w:tcPr>
          <w:p w14:paraId="66D63B29" w14:textId="301C103F" w:rsidR="006B08E4" w:rsidRPr="00A37593" w:rsidRDefault="006B08E4" w:rsidP="00A37593">
            <w:pPr>
              <w:pStyle w:val="NormalWeb"/>
              <w:spacing w:before="0" w:beforeAutospacing="0" w:after="0" w:afterAutospacing="0"/>
              <w:rPr>
                <w:rFonts w:asciiTheme="minorHAnsi" w:hAnsiTheme="minorHAnsi" w:cstheme="minorHAnsi"/>
                <w:sz w:val="16"/>
                <w:szCs w:val="18"/>
              </w:rPr>
            </w:pPr>
            <w:r w:rsidRPr="00A37593">
              <w:rPr>
                <w:rFonts w:asciiTheme="minorHAnsi" w:hAnsiTheme="minorHAnsi" w:cstheme="minorHAnsi"/>
                <w:sz w:val="16"/>
                <w:szCs w:val="18"/>
              </w:rPr>
              <w:t>De 3501 à 10 000</w:t>
            </w:r>
          </w:p>
          <w:p w14:paraId="5F913F2D" w14:textId="21B9B64E" w:rsidR="006B08E4" w:rsidRPr="00A37593" w:rsidRDefault="006B08E4" w:rsidP="00A37593">
            <w:pPr>
              <w:pStyle w:val="NormalWeb"/>
              <w:spacing w:before="0" w:beforeAutospacing="0" w:after="0" w:afterAutospacing="0"/>
              <w:rPr>
                <w:rFonts w:asciiTheme="minorHAnsi" w:hAnsiTheme="minorHAnsi" w:cstheme="minorHAnsi"/>
                <w:sz w:val="16"/>
                <w:szCs w:val="18"/>
              </w:rPr>
            </w:pPr>
            <w:r w:rsidRPr="00A37593">
              <w:rPr>
                <w:rFonts w:asciiTheme="minorHAnsi" w:hAnsiTheme="minorHAnsi" w:cstheme="minorHAnsi"/>
                <w:sz w:val="16"/>
                <w:szCs w:val="18"/>
              </w:rPr>
              <w:t>&lt;= 20 000</w:t>
            </w:r>
          </w:p>
          <w:p w14:paraId="29EA1561" w14:textId="49E7A79E" w:rsidR="006B08E4" w:rsidRPr="00A37593" w:rsidRDefault="006B08E4" w:rsidP="00A37593">
            <w:pPr>
              <w:pStyle w:val="NormalWeb"/>
              <w:spacing w:before="0" w:beforeAutospacing="0" w:after="0" w:afterAutospacing="0"/>
              <w:rPr>
                <w:rFonts w:asciiTheme="minorHAnsi" w:hAnsiTheme="minorHAnsi" w:cstheme="minorHAnsi"/>
                <w:sz w:val="16"/>
                <w:szCs w:val="18"/>
              </w:rPr>
            </w:pPr>
            <w:r w:rsidRPr="00A37593">
              <w:rPr>
                <w:rFonts w:asciiTheme="minorHAnsi" w:hAnsiTheme="minorHAnsi" w:cstheme="minorHAnsi"/>
                <w:sz w:val="16"/>
                <w:szCs w:val="18"/>
              </w:rPr>
              <w:t xml:space="preserve">De 50 à 99 </w:t>
            </w:r>
            <w:r w:rsidRPr="00A37593">
              <w:rPr>
                <w:rFonts w:asciiTheme="minorHAnsi" w:hAnsiTheme="minorHAnsi" w:cstheme="minorHAnsi"/>
                <w:sz w:val="14"/>
                <w:szCs w:val="18"/>
              </w:rPr>
              <w:t>agents</w:t>
            </w:r>
          </w:p>
        </w:tc>
        <w:tc>
          <w:tcPr>
            <w:tcW w:w="1555" w:type="dxa"/>
            <w:shd w:val="clear" w:color="auto" w:fill="B4C6E7" w:themeFill="accent5" w:themeFillTint="66"/>
          </w:tcPr>
          <w:p w14:paraId="684EB941" w14:textId="593AEDFC" w:rsidR="006B08E4" w:rsidRPr="00A37593" w:rsidRDefault="006B08E4" w:rsidP="00A37593">
            <w:pPr>
              <w:pStyle w:val="NormalWeb"/>
              <w:spacing w:before="0" w:beforeAutospacing="0" w:after="0" w:afterAutospacing="0"/>
              <w:rPr>
                <w:rFonts w:asciiTheme="minorHAnsi" w:hAnsiTheme="minorHAnsi" w:cstheme="minorHAnsi"/>
                <w:sz w:val="16"/>
                <w:szCs w:val="18"/>
              </w:rPr>
            </w:pPr>
            <w:r w:rsidRPr="00A37593">
              <w:rPr>
                <w:rFonts w:asciiTheme="minorHAnsi" w:hAnsiTheme="minorHAnsi" w:cstheme="minorHAnsi"/>
                <w:sz w:val="16"/>
                <w:szCs w:val="18"/>
              </w:rPr>
              <w:t>De 10 001 à 20 000</w:t>
            </w:r>
          </w:p>
          <w:p w14:paraId="18887F0A" w14:textId="43AFBA3A" w:rsidR="006B08E4" w:rsidRPr="00A37593" w:rsidRDefault="006B08E4" w:rsidP="00A37593">
            <w:pPr>
              <w:pStyle w:val="NormalWeb"/>
              <w:spacing w:before="0" w:beforeAutospacing="0" w:after="0" w:afterAutospacing="0"/>
              <w:rPr>
                <w:rFonts w:asciiTheme="minorHAnsi" w:hAnsiTheme="minorHAnsi" w:cstheme="minorHAnsi"/>
                <w:sz w:val="16"/>
                <w:szCs w:val="18"/>
              </w:rPr>
            </w:pPr>
            <w:r w:rsidRPr="00A37593">
              <w:rPr>
                <w:rFonts w:asciiTheme="minorHAnsi" w:hAnsiTheme="minorHAnsi" w:cstheme="minorHAnsi"/>
                <w:sz w:val="16"/>
                <w:szCs w:val="18"/>
              </w:rPr>
              <w:t>De 20 001 à 50 000</w:t>
            </w:r>
          </w:p>
          <w:p w14:paraId="1443067A" w14:textId="29C0C2DE" w:rsidR="006B08E4" w:rsidRPr="00A37593" w:rsidRDefault="006B08E4" w:rsidP="00A37593">
            <w:pPr>
              <w:pStyle w:val="NormalWeb"/>
              <w:spacing w:before="0" w:beforeAutospacing="0" w:after="0" w:afterAutospacing="0"/>
              <w:rPr>
                <w:rFonts w:asciiTheme="minorHAnsi" w:hAnsiTheme="minorHAnsi" w:cstheme="minorHAnsi"/>
                <w:sz w:val="16"/>
                <w:szCs w:val="18"/>
              </w:rPr>
            </w:pPr>
            <w:r w:rsidRPr="00A37593">
              <w:rPr>
                <w:rFonts w:asciiTheme="minorHAnsi" w:hAnsiTheme="minorHAnsi" w:cstheme="minorHAnsi"/>
                <w:sz w:val="16"/>
                <w:szCs w:val="18"/>
              </w:rPr>
              <w:t xml:space="preserve">De 100 à 199 </w:t>
            </w:r>
            <w:r w:rsidRPr="00A37593">
              <w:rPr>
                <w:rFonts w:asciiTheme="minorHAnsi" w:hAnsiTheme="minorHAnsi" w:cstheme="minorHAnsi"/>
                <w:sz w:val="14"/>
                <w:szCs w:val="18"/>
              </w:rPr>
              <w:t>agents</w:t>
            </w:r>
          </w:p>
        </w:tc>
        <w:tc>
          <w:tcPr>
            <w:tcW w:w="1555" w:type="dxa"/>
            <w:shd w:val="clear" w:color="auto" w:fill="B4C6E7" w:themeFill="accent5" w:themeFillTint="66"/>
          </w:tcPr>
          <w:p w14:paraId="57EAF42B" w14:textId="58928B85" w:rsidR="006B08E4" w:rsidRPr="00A37593" w:rsidRDefault="006B08E4" w:rsidP="00A37593">
            <w:pPr>
              <w:pStyle w:val="NormalWeb"/>
              <w:spacing w:before="0" w:beforeAutospacing="0" w:after="0" w:afterAutospacing="0"/>
              <w:rPr>
                <w:rFonts w:asciiTheme="minorHAnsi" w:hAnsiTheme="minorHAnsi" w:cstheme="minorHAnsi"/>
                <w:sz w:val="16"/>
                <w:szCs w:val="18"/>
              </w:rPr>
            </w:pPr>
            <w:r w:rsidRPr="00A37593">
              <w:rPr>
                <w:rFonts w:asciiTheme="minorHAnsi" w:hAnsiTheme="minorHAnsi" w:cstheme="minorHAnsi"/>
                <w:sz w:val="16"/>
                <w:szCs w:val="18"/>
              </w:rPr>
              <w:t>&gt; 20 000</w:t>
            </w:r>
          </w:p>
          <w:p w14:paraId="0DBBD29B" w14:textId="6EDEF50F" w:rsidR="006B08E4" w:rsidRPr="00A37593" w:rsidRDefault="006B08E4" w:rsidP="00A37593">
            <w:pPr>
              <w:pStyle w:val="NormalWeb"/>
              <w:spacing w:before="0" w:beforeAutospacing="0" w:after="0" w:afterAutospacing="0"/>
              <w:rPr>
                <w:rFonts w:asciiTheme="minorHAnsi" w:hAnsiTheme="minorHAnsi" w:cstheme="minorHAnsi"/>
                <w:sz w:val="16"/>
                <w:szCs w:val="18"/>
              </w:rPr>
            </w:pPr>
            <w:r w:rsidRPr="00A37593">
              <w:rPr>
                <w:rFonts w:asciiTheme="minorHAnsi" w:hAnsiTheme="minorHAnsi" w:cstheme="minorHAnsi"/>
                <w:sz w:val="16"/>
                <w:szCs w:val="18"/>
              </w:rPr>
              <w:t>De 50 001 à 150 000</w:t>
            </w:r>
          </w:p>
          <w:p w14:paraId="6A5C40CC" w14:textId="6EBA4E7F" w:rsidR="006B08E4" w:rsidRPr="00A37593" w:rsidRDefault="006B08E4" w:rsidP="00A37593">
            <w:pPr>
              <w:pStyle w:val="NormalWeb"/>
              <w:spacing w:before="0" w:beforeAutospacing="0" w:after="0" w:afterAutospacing="0"/>
              <w:rPr>
                <w:rFonts w:asciiTheme="minorHAnsi" w:hAnsiTheme="minorHAnsi" w:cstheme="minorHAnsi"/>
                <w:sz w:val="16"/>
                <w:szCs w:val="18"/>
              </w:rPr>
            </w:pPr>
            <w:r w:rsidRPr="00A37593">
              <w:rPr>
                <w:rFonts w:asciiTheme="minorHAnsi" w:hAnsiTheme="minorHAnsi" w:cstheme="minorHAnsi"/>
                <w:sz w:val="16"/>
                <w:szCs w:val="18"/>
              </w:rPr>
              <w:t xml:space="preserve">De 200 à 499 </w:t>
            </w:r>
            <w:r w:rsidRPr="00A37593">
              <w:rPr>
                <w:rFonts w:asciiTheme="minorHAnsi" w:hAnsiTheme="minorHAnsi" w:cstheme="minorHAnsi"/>
                <w:sz w:val="14"/>
                <w:szCs w:val="18"/>
              </w:rPr>
              <w:t>agents</w:t>
            </w:r>
          </w:p>
        </w:tc>
        <w:tc>
          <w:tcPr>
            <w:tcW w:w="1555" w:type="dxa"/>
            <w:shd w:val="clear" w:color="auto" w:fill="B4C6E7" w:themeFill="accent5" w:themeFillTint="66"/>
          </w:tcPr>
          <w:p w14:paraId="7178919A" w14:textId="472442E3" w:rsidR="006B08E4" w:rsidRPr="00A37593" w:rsidRDefault="006B08E4" w:rsidP="00A37593">
            <w:pPr>
              <w:pStyle w:val="NormalWeb"/>
              <w:spacing w:before="0" w:beforeAutospacing="0" w:after="0" w:afterAutospacing="0"/>
              <w:ind w:right="-110"/>
              <w:rPr>
                <w:rFonts w:asciiTheme="minorHAnsi" w:hAnsiTheme="minorHAnsi" w:cstheme="minorHAnsi"/>
                <w:sz w:val="16"/>
                <w:szCs w:val="18"/>
              </w:rPr>
            </w:pPr>
            <w:r w:rsidRPr="00A37593">
              <w:rPr>
                <w:rFonts w:asciiTheme="minorHAnsi" w:hAnsiTheme="minorHAnsi" w:cstheme="minorHAnsi"/>
                <w:sz w:val="16"/>
                <w:szCs w:val="18"/>
              </w:rPr>
              <w:t>&gt;</w:t>
            </w:r>
            <w:r w:rsidR="00A37593" w:rsidRPr="00A37593">
              <w:rPr>
                <w:rFonts w:asciiTheme="minorHAnsi" w:hAnsiTheme="minorHAnsi" w:cstheme="minorHAnsi"/>
                <w:sz w:val="16"/>
                <w:szCs w:val="18"/>
              </w:rPr>
              <w:t xml:space="preserve"> </w:t>
            </w:r>
            <w:r w:rsidRPr="00A37593">
              <w:rPr>
                <w:rFonts w:asciiTheme="minorHAnsi" w:hAnsiTheme="minorHAnsi" w:cstheme="minorHAnsi"/>
                <w:sz w:val="16"/>
                <w:szCs w:val="18"/>
              </w:rPr>
              <w:t xml:space="preserve">150 000 + </w:t>
            </w:r>
            <w:r w:rsidRPr="00A37593">
              <w:rPr>
                <w:rFonts w:asciiTheme="minorHAnsi" w:hAnsiTheme="minorHAnsi" w:cstheme="minorHAnsi"/>
                <w:b/>
                <w:sz w:val="16"/>
                <w:szCs w:val="18"/>
              </w:rPr>
              <w:t>CD + CR</w:t>
            </w:r>
          </w:p>
          <w:p w14:paraId="0E65AE08" w14:textId="77777777" w:rsidR="00A37593" w:rsidRPr="00A37593" w:rsidRDefault="00A37593" w:rsidP="00A37593">
            <w:pPr>
              <w:pStyle w:val="NormalWeb"/>
              <w:spacing w:before="0" w:beforeAutospacing="0" w:after="0" w:afterAutospacing="0"/>
              <w:rPr>
                <w:rFonts w:asciiTheme="minorHAnsi" w:hAnsiTheme="minorHAnsi" w:cstheme="minorHAnsi"/>
                <w:sz w:val="16"/>
                <w:szCs w:val="18"/>
              </w:rPr>
            </w:pPr>
          </w:p>
          <w:p w14:paraId="702EC113" w14:textId="3201E973" w:rsidR="006B08E4" w:rsidRPr="00A37593" w:rsidRDefault="006B08E4" w:rsidP="00A37593">
            <w:pPr>
              <w:pStyle w:val="NormalWeb"/>
              <w:spacing w:before="0" w:beforeAutospacing="0" w:after="0" w:afterAutospacing="0"/>
              <w:rPr>
                <w:rFonts w:asciiTheme="minorHAnsi" w:hAnsiTheme="minorHAnsi" w:cstheme="minorHAnsi"/>
                <w:sz w:val="16"/>
                <w:szCs w:val="18"/>
              </w:rPr>
            </w:pPr>
            <w:r w:rsidRPr="00A37593">
              <w:rPr>
                <w:rFonts w:asciiTheme="minorHAnsi" w:hAnsiTheme="minorHAnsi" w:cstheme="minorHAnsi"/>
                <w:sz w:val="16"/>
                <w:szCs w:val="18"/>
              </w:rPr>
              <w:t xml:space="preserve">De 500 à 999 </w:t>
            </w:r>
            <w:r w:rsidRPr="00A37593">
              <w:rPr>
                <w:rFonts w:asciiTheme="minorHAnsi" w:hAnsiTheme="minorHAnsi" w:cstheme="minorHAnsi"/>
                <w:sz w:val="14"/>
                <w:szCs w:val="18"/>
              </w:rPr>
              <w:t>agents</w:t>
            </w:r>
          </w:p>
        </w:tc>
        <w:tc>
          <w:tcPr>
            <w:tcW w:w="981" w:type="dxa"/>
            <w:shd w:val="clear" w:color="auto" w:fill="B4C6E7" w:themeFill="accent5" w:themeFillTint="66"/>
          </w:tcPr>
          <w:p w14:paraId="32273B4C" w14:textId="77777777" w:rsidR="00A37593" w:rsidRPr="00A37593" w:rsidRDefault="00A37593" w:rsidP="00A37593">
            <w:pPr>
              <w:pStyle w:val="NormalWeb"/>
              <w:spacing w:before="0" w:beforeAutospacing="0" w:after="0" w:afterAutospacing="0"/>
              <w:rPr>
                <w:rFonts w:asciiTheme="minorHAnsi" w:hAnsiTheme="minorHAnsi" w:cstheme="minorHAnsi"/>
                <w:sz w:val="16"/>
                <w:szCs w:val="18"/>
              </w:rPr>
            </w:pPr>
          </w:p>
          <w:p w14:paraId="68ACC591" w14:textId="77777777" w:rsidR="00A37593" w:rsidRPr="00A37593" w:rsidRDefault="00A37593" w:rsidP="00A37593">
            <w:pPr>
              <w:pStyle w:val="NormalWeb"/>
              <w:spacing w:before="0" w:beforeAutospacing="0" w:after="0" w:afterAutospacing="0"/>
              <w:rPr>
                <w:rFonts w:asciiTheme="minorHAnsi" w:hAnsiTheme="minorHAnsi" w:cstheme="minorHAnsi"/>
                <w:sz w:val="16"/>
                <w:szCs w:val="18"/>
              </w:rPr>
            </w:pPr>
          </w:p>
          <w:p w14:paraId="4CB1F67B" w14:textId="261AAEB3" w:rsidR="006B08E4" w:rsidRPr="00A37593" w:rsidRDefault="006B08E4" w:rsidP="00A37593">
            <w:pPr>
              <w:pStyle w:val="NormalWeb"/>
              <w:spacing w:before="0" w:beforeAutospacing="0" w:after="0" w:afterAutospacing="0"/>
              <w:ind w:right="-112"/>
              <w:rPr>
                <w:rFonts w:asciiTheme="minorHAnsi" w:hAnsiTheme="minorHAnsi" w:cstheme="minorHAnsi"/>
                <w:sz w:val="16"/>
                <w:szCs w:val="18"/>
              </w:rPr>
            </w:pPr>
            <w:r w:rsidRPr="00A37593">
              <w:rPr>
                <w:rFonts w:asciiTheme="minorHAnsi" w:hAnsiTheme="minorHAnsi" w:cstheme="minorHAnsi"/>
                <w:sz w:val="16"/>
                <w:szCs w:val="18"/>
              </w:rPr>
              <w:t xml:space="preserve">&gt; 1000 </w:t>
            </w:r>
            <w:r w:rsidRPr="00A37593">
              <w:rPr>
                <w:rFonts w:asciiTheme="minorHAnsi" w:hAnsiTheme="minorHAnsi" w:cstheme="minorHAnsi"/>
                <w:sz w:val="14"/>
                <w:szCs w:val="18"/>
              </w:rPr>
              <w:t>agents</w:t>
            </w:r>
          </w:p>
        </w:tc>
      </w:tr>
      <w:tr w:rsidR="00A37593" w:rsidRPr="00A37593" w14:paraId="6F4599F0" w14:textId="77777777" w:rsidTr="00997E44">
        <w:trPr>
          <w:trHeight w:val="499"/>
        </w:trPr>
        <w:tc>
          <w:tcPr>
            <w:tcW w:w="448" w:type="dxa"/>
            <w:vMerge w:val="restart"/>
            <w:textDirection w:val="btLr"/>
          </w:tcPr>
          <w:p w14:paraId="3CC5C887" w14:textId="59DC9514" w:rsidR="00A37593" w:rsidRPr="00A37593" w:rsidRDefault="00A37593" w:rsidP="00A37593">
            <w:pPr>
              <w:pStyle w:val="NormalWeb"/>
              <w:ind w:left="113" w:right="113"/>
              <w:jc w:val="center"/>
              <w:rPr>
                <w:rFonts w:asciiTheme="minorHAnsi" w:hAnsiTheme="minorHAnsi" w:cstheme="minorHAnsi"/>
                <w:b/>
                <w:sz w:val="16"/>
                <w:szCs w:val="18"/>
              </w:rPr>
            </w:pPr>
            <w:r w:rsidRPr="00A37593">
              <w:rPr>
                <w:rFonts w:asciiTheme="minorHAnsi" w:hAnsiTheme="minorHAnsi" w:cstheme="minorHAnsi"/>
                <w:b/>
                <w:sz w:val="18"/>
                <w:szCs w:val="18"/>
              </w:rPr>
              <w:t xml:space="preserve">TARIF </w:t>
            </w:r>
            <w:r>
              <w:rPr>
                <w:rFonts w:asciiTheme="minorHAnsi" w:hAnsiTheme="minorHAnsi" w:cstheme="minorHAnsi"/>
                <w:b/>
                <w:sz w:val="18"/>
                <w:szCs w:val="18"/>
              </w:rPr>
              <w:t xml:space="preserve">€ </w:t>
            </w:r>
            <w:r w:rsidRPr="00A37593">
              <w:rPr>
                <w:rFonts w:asciiTheme="minorHAnsi" w:hAnsiTheme="minorHAnsi" w:cstheme="minorHAnsi"/>
                <w:b/>
                <w:sz w:val="18"/>
                <w:szCs w:val="18"/>
              </w:rPr>
              <w:t>HT/an</w:t>
            </w:r>
          </w:p>
        </w:tc>
        <w:tc>
          <w:tcPr>
            <w:tcW w:w="2261" w:type="dxa"/>
            <w:vAlign w:val="center"/>
          </w:tcPr>
          <w:p w14:paraId="0AAAB325" w14:textId="175143F0" w:rsidR="00A37593" w:rsidRPr="00833AA0" w:rsidRDefault="00A37593" w:rsidP="00A37593">
            <w:pPr>
              <w:pStyle w:val="NormalWeb"/>
              <w:jc w:val="center"/>
              <w:rPr>
                <w:rFonts w:asciiTheme="minorHAnsi" w:hAnsiTheme="minorHAnsi" w:cstheme="minorHAnsi"/>
                <w:b/>
                <w:sz w:val="18"/>
                <w:szCs w:val="18"/>
              </w:rPr>
            </w:pPr>
            <w:r w:rsidRPr="00833AA0">
              <w:rPr>
                <w:rFonts w:asciiTheme="minorHAnsi" w:hAnsiTheme="minorHAnsi" w:cstheme="minorHAnsi"/>
                <w:b/>
                <w:sz w:val="18"/>
                <w:szCs w:val="18"/>
              </w:rPr>
              <w:t>PACK TRIAD</w:t>
            </w:r>
          </w:p>
        </w:tc>
        <w:tc>
          <w:tcPr>
            <w:tcW w:w="990" w:type="dxa"/>
            <w:vAlign w:val="center"/>
          </w:tcPr>
          <w:p w14:paraId="23694459" w14:textId="77777777" w:rsidR="00833AA0" w:rsidRPr="00833AA0" w:rsidRDefault="00B67F44" w:rsidP="00833AA0">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6"/>
                <w:szCs w:val="18"/>
              </w:rPr>
              <w:t xml:space="preserve">950 </w:t>
            </w:r>
            <w:r w:rsidR="00833AA0" w:rsidRPr="00833AA0">
              <w:rPr>
                <w:rFonts w:asciiTheme="minorHAnsi" w:hAnsiTheme="minorHAnsi" w:cstheme="minorHAnsi"/>
                <w:b/>
                <w:sz w:val="16"/>
                <w:szCs w:val="18"/>
              </w:rPr>
              <w:t xml:space="preserve">€ </w:t>
            </w:r>
          </w:p>
          <w:p w14:paraId="51A74C96" w14:textId="07F02933" w:rsidR="00A37593" w:rsidRPr="00833AA0" w:rsidRDefault="00A37593" w:rsidP="00833AA0">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8"/>
                <w:szCs w:val="18"/>
              </w:rPr>
              <w:sym w:font="Wingdings" w:char="F06F"/>
            </w:r>
          </w:p>
        </w:tc>
        <w:tc>
          <w:tcPr>
            <w:tcW w:w="1413" w:type="dxa"/>
            <w:vAlign w:val="center"/>
          </w:tcPr>
          <w:p w14:paraId="429ABFE9" w14:textId="0CC391CD" w:rsidR="00833AA0" w:rsidRPr="00833AA0" w:rsidRDefault="00833AA0" w:rsidP="00833AA0">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6"/>
                <w:szCs w:val="18"/>
              </w:rPr>
              <w:t xml:space="preserve">1 400 € </w:t>
            </w:r>
          </w:p>
          <w:p w14:paraId="1A31EE89" w14:textId="45C12217" w:rsidR="00A37593" w:rsidRPr="00833AA0" w:rsidRDefault="00833AA0" w:rsidP="00833AA0">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8"/>
                <w:szCs w:val="18"/>
              </w:rPr>
              <w:sym w:font="Wingdings" w:char="F06F"/>
            </w:r>
          </w:p>
        </w:tc>
        <w:tc>
          <w:tcPr>
            <w:tcW w:w="1555" w:type="dxa"/>
            <w:vAlign w:val="center"/>
          </w:tcPr>
          <w:p w14:paraId="1D459B08" w14:textId="6233BBA1" w:rsidR="00833AA0" w:rsidRPr="00833AA0" w:rsidRDefault="00833AA0" w:rsidP="00833AA0">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6"/>
                <w:szCs w:val="18"/>
              </w:rPr>
              <w:t xml:space="preserve">2 500 € </w:t>
            </w:r>
          </w:p>
          <w:p w14:paraId="0898C1A9" w14:textId="1259511C" w:rsidR="00A37593" w:rsidRPr="00833AA0" w:rsidRDefault="00833AA0" w:rsidP="00833AA0">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8"/>
                <w:szCs w:val="18"/>
              </w:rPr>
              <w:sym w:font="Wingdings" w:char="F06F"/>
            </w:r>
          </w:p>
        </w:tc>
        <w:tc>
          <w:tcPr>
            <w:tcW w:w="1555" w:type="dxa"/>
            <w:vAlign w:val="center"/>
          </w:tcPr>
          <w:p w14:paraId="0789526D" w14:textId="0FB389A9" w:rsidR="00833AA0" w:rsidRPr="00833AA0" w:rsidRDefault="00833AA0" w:rsidP="00833AA0">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6"/>
                <w:szCs w:val="18"/>
              </w:rPr>
              <w:t xml:space="preserve">4 300 € </w:t>
            </w:r>
          </w:p>
          <w:p w14:paraId="674A133C" w14:textId="3A2BDC5D" w:rsidR="00A37593" w:rsidRPr="00833AA0" w:rsidRDefault="00833AA0" w:rsidP="00833AA0">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8"/>
                <w:szCs w:val="18"/>
              </w:rPr>
              <w:sym w:font="Wingdings" w:char="F06F"/>
            </w:r>
          </w:p>
        </w:tc>
        <w:tc>
          <w:tcPr>
            <w:tcW w:w="1555" w:type="dxa"/>
            <w:vAlign w:val="center"/>
          </w:tcPr>
          <w:p w14:paraId="3FB1C18A" w14:textId="5903455C" w:rsidR="00833AA0" w:rsidRPr="00833AA0" w:rsidRDefault="00833AA0" w:rsidP="00833AA0">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6"/>
                <w:szCs w:val="18"/>
              </w:rPr>
              <w:t xml:space="preserve">8 500 € </w:t>
            </w:r>
          </w:p>
          <w:p w14:paraId="1FD0D065" w14:textId="215A983C" w:rsidR="00A37593" w:rsidRPr="00833AA0" w:rsidRDefault="00833AA0" w:rsidP="00833AA0">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8"/>
                <w:szCs w:val="18"/>
              </w:rPr>
              <w:sym w:font="Wingdings" w:char="F06F"/>
            </w:r>
          </w:p>
        </w:tc>
        <w:tc>
          <w:tcPr>
            <w:tcW w:w="981" w:type="dxa"/>
            <w:vAlign w:val="center"/>
          </w:tcPr>
          <w:p w14:paraId="28D7863D" w14:textId="01055C60" w:rsidR="00A37593" w:rsidRPr="00A37593" w:rsidRDefault="001148E6" w:rsidP="001A17D4">
            <w:pPr>
              <w:pStyle w:val="NormalWeb"/>
              <w:rPr>
                <w:rFonts w:asciiTheme="minorHAnsi" w:hAnsiTheme="minorHAnsi" w:cstheme="minorHAnsi"/>
                <w:sz w:val="16"/>
                <w:szCs w:val="18"/>
              </w:rPr>
            </w:pPr>
            <w:r>
              <w:rPr>
                <w:rFonts w:asciiTheme="minorHAnsi" w:hAnsiTheme="minorHAnsi" w:cstheme="minorHAnsi"/>
                <w:sz w:val="16"/>
                <w:szCs w:val="18"/>
              </w:rPr>
              <w:t>Devis sur demande</w:t>
            </w:r>
          </w:p>
        </w:tc>
      </w:tr>
      <w:tr w:rsidR="00997E44" w:rsidRPr="00A37593" w14:paraId="1ED75D02" w14:textId="77777777" w:rsidTr="00997E44">
        <w:trPr>
          <w:trHeight w:val="559"/>
        </w:trPr>
        <w:tc>
          <w:tcPr>
            <w:tcW w:w="448" w:type="dxa"/>
            <w:vMerge/>
          </w:tcPr>
          <w:p w14:paraId="6FBF1441" w14:textId="77777777" w:rsidR="00997E44" w:rsidRPr="00A37593" w:rsidRDefault="00997E44" w:rsidP="00997E44">
            <w:pPr>
              <w:pStyle w:val="NormalWeb"/>
              <w:rPr>
                <w:rFonts w:asciiTheme="minorHAnsi" w:hAnsiTheme="minorHAnsi" w:cstheme="minorHAnsi"/>
                <w:sz w:val="16"/>
                <w:szCs w:val="18"/>
              </w:rPr>
            </w:pPr>
          </w:p>
        </w:tc>
        <w:tc>
          <w:tcPr>
            <w:tcW w:w="2261" w:type="dxa"/>
            <w:vAlign w:val="center"/>
          </w:tcPr>
          <w:p w14:paraId="1078ECEA" w14:textId="1C64341D" w:rsidR="00997E44" w:rsidRPr="00833AA0" w:rsidRDefault="00997E44" w:rsidP="00997E44">
            <w:pPr>
              <w:pStyle w:val="NormalWeb"/>
              <w:jc w:val="center"/>
              <w:rPr>
                <w:rFonts w:asciiTheme="minorHAnsi" w:hAnsiTheme="minorHAnsi" w:cstheme="minorHAnsi"/>
                <w:b/>
                <w:sz w:val="18"/>
                <w:szCs w:val="18"/>
              </w:rPr>
            </w:pPr>
            <w:r>
              <w:rPr>
                <w:rFonts w:asciiTheme="minorHAnsi" w:hAnsiTheme="minorHAnsi" w:cstheme="minorHAnsi"/>
                <w:b/>
                <w:sz w:val="18"/>
                <w:szCs w:val="18"/>
              </w:rPr>
              <w:t>PACK TRIAD+</w:t>
            </w:r>
          </w:p>
        </w:tc>
        <w:tc>
          <w:tcPr>
            <w:tcW w:w="990" w:type="dxa"/>
            <w:vAlign w:val="center"/>
          </w:tcPr>
          <w:p w14:paraId="3A7B94B5" w14:textId="08F863F3" w:rsidR="00997E44" w:rsidRPr="00833AA0" w:rsidRDefault="00997E44" w:rsidP="00997E44">
            <w:pPr>
              <w:pStyle w:val="NormalWeb"/>
              <w:spacing w:before="0" w:beforeAutospacing="0" w:after="0" w:afterAutospacing="0"/>
              <w:jc w:val="center"/>
              <w:rPr>
                <w:rFonts w:asciiTheme="minorHAnsi" w:hAnsiTheme="minorHAnsi" w:cstheme="minorHAnsi"/>
                <w:b/>
                <w:sz w:val="16"/>
                <w:szCs w:val="18"/>
              </w:rPr>
            </w:pPr>
            <w:r>
              <w:rPr>
                <w:rFonts w:asciiTheme="minorHAnsi" w:hAnsiTheme="minorHAnsi" w:cstheme="minorHAnsi"/>
                <w:b/>
                <w:sz w:val="16"/>
                <w:szCs w:val="18"/>
              </w:rPr>
              <w:t>1400</w:t>
            </w:r>
            <w:r w:rsidRPr="00833AA0">
              <w:rPr>
                <w:rFonts w:asciiTheme="minorHAnsi" w:hAnsiTheme="minorHAnsi" w:cstheme="minorHAnsi"/>
                <w:b/>
                <w:sz w:val="16"/>
                <w:szCs w:val="18"/>
              </w:rPr>
              <w:t xml:space="preserve"> € </w:t>
            </w:r>
          </w:p>
          <w:p w14:paraId="0A2584AF" w14:textId="3204B1C1" w:rsidR="00997E44" w:rsidRPr="00833AA0" w:rsidRDefault="00997E44" w:rsidP="00997E44">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8"/>
                <w:szCs w:val="18"/>
              </w:rPr>
              <w:sym w:font="Wingdings" w:char="F06F"/>
            </w:r>
          </w:p>
        </w:tc>
        <w:tc>
          <w:tcPr>
            <w:tcW w:w="1413" w:type="dxa"/>
            <w:vAlign w:val="center"/>
          </w:tcPr>
          <w:p w14:paraId="79241652" w14:textId="4C5A9199" w:rsidR="00997E44" w:rsidRPr="00833AA0" w:rsidRDefault="00997E44" w:rsidP="00997E44">
            <w:pPr>
              <w:pStyle w:val="NormalWeb"/>
              <w:spacing w:before="0" w:beforeAutospacing="0" w:after="0" w:afterAutospacing="0"/>
              <w:jc w:val="center"/>
              <w:rPr>
                <w:rFonts w:asciiTheme="minorHAnsi" w:hAnsiTheme="minorHAnsi" w:cstheme="minorHAnsi"/>
                <w:b/>
                <w:sz w:val="16"/>
                <w:szCs w:val="18"/>
              </w:rPr>
            </w:pPr>
            <w:r>
              <w:rPr>
                <w:rFonts w:asciiTheme="minorHAnsi" w:hAnsiTheme="minorHAnsi" w:cstheme="minorHAnsi"/>
                <w:b/>
                <w:sz w:val="16"/>
                <w:szCs w:val="18"/>
              </w:rPr>
              <w:t xml:space="preserve">2 050 </w:t>
            </w:r>
            <w:r w:rsidRPr="00833AA0">
              <w:rPr>
                <w:rFonts w:asciiTheme="minorHAnsi" w:hAnsiTheme="minorHAnsi" w:cstheme="minorHAnsi"/>
                <w:b/>
                <w:sz w:val="16"/>
                <w:szCs w:val="18"/>
              </w:rPr>
              <w:t xml:space="preserve">€ </w:t>
            </w:r>
          </w:p>
          <w:p w14:paraId="5C5FDF7A" w14:textId="7879467D" w:rsidR="00997E44" w:rsidRPr="00833AA0" w:rsidRDefault="00997E44" w:rsidP="00997E44">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8"/>
                <w:szCs w:val="18"/>
              </w:rPr>
              <w:sym w:font="Wingdings" w:char="F06F"/>
            </w:r>
          </w:p>
        </w:tc>
        <w:tc>
          <w:tcPr>
            <w:tcW w:w="1555" w:type="dxa"/>
            <w:vAlign w:val="center"/>
          </w:tcPr>
          <w:p w14:paraId="5F922F9B" w14:textId="4AD83ACB" w:rsidR="00997E44" w:rsidRPr="00833AA0" w:rsidRDefault="00997E44" w:rsidP="00997E44">
            <w:pPr>
              <w:pStyle w:val="NormalWeb"/>
              <w:spacing w:before="0" w:beforeAutospacing="0" w:after="0" w:afterAutospacing="0"/>
              <w:jc w:val="center"/>
              <w:rPr>
                <w:rFonts w:asciiTheme="minorHAnsi" w:hAnsiTheme="minorHAnsi" w:cstheme="minorHAnsi"/>
                <w:b/>
                <w:sz w:val="16"/>
                <w:szCs w:val="18"/>
              </w:rPr>
            </w:pPr>
            <w:r>
              <w:rPr>
                <w:rFonts w:asciiTheme="minorHAnsi" w:hAnsiTheme="minorHAnsi" w:cstheme="minorHAnsi"/>
                <w:b/>
                <w:sz w:val="16"/>
                <w:szCs w:val="18"/>
              </w:rPr>
              <w:t>3 850</w:t>
            </w:r>
            <w:r w:rsidRPr="00833AA0">
              <w:rPr>
                <w:rFonts w:asciiTheme="minorHAnsi" w:hAnsiTheme="minorHAnsi" w:cstheme="minorHAnsi"/>
                <w:b/>
                <w:sz w:val="16"/>
                <w:szCs w:val="18"/>
              </w:rPr>
              <w:t xml:space="preserve"> € </w:t>
            </w:r>
          </w:p>
          <w:p w14:paraId="650D241C" w14:textId="06393371" w:rsidR="00997E44" w:rsidRPr="00833AA0" w:rsidRDefault="00997E44" w:rsidP="00997E44">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8"/>
                <w:szCs w:val="18"/>
              </w:rPr>
              <w:sym w:font="Wingdings" w:char="F06F"/>
            </w:r>
          </w:p>
        </w:tc>
        <w:tc>
          <w:tcPr>
            <w:tcW w:w="1555" w:type="dxa"/>
            <w:vAlign w:val="center"/>
          </w:tcPr>
          <w:p w14:paraId="5B771944" w14:textId="15FC744F" w:rsidR="00997E44" w:rsidRPr="00833AA0" w:rsidRDefault="00997E44" w:rsidP="00997E44">
            <w:pPr>
              <w:pStyle w:val="NormalWeb"/>
              <w:spacing w:before="0" w:beforeAutospacing="0" w:after="0" w:afterAutospacing="0"/>
              <w:jc w:val="center"/>
              <w:rPr>
                <w:rFonts w:asciiTheme="minorHAnsi" w:hAnsiTheme="minorHAnsi" w:cstheme="minorHAnsi"/>
                <w:b/>
                <w:sz w:val="16"/>
                <w:szCs w:val="18"/>
              </w:rPr>
            </w:pPr>
            <w:r>
              <w:rPr>
                <w:rFonts w:asciiTheme="minorHAnsi" w:hAnsiTheme="minorHAnsi" w:cstheme="minorHAnsi"/>
                <w:b/>
                <w:sz w:val="16"/>
                <w:szCs w:val="18"/>
              </w:rPr>
              <w:t xml:space="preserve">5 500 </w:t>
            </w:r>
            <w:r w:rsidRPr="00833AA0">
              <w:rPr>
                <w:rFonts w:asciiTheme="minorHAnsi" w:hAnsiTheme="minorHAnsi" w:cstheme="minorHAnsi"/>
                <w:b/>
                <w:sz w:val="16"/>
                <w:szCs w:val="18"/>
              </w:rPr>
              <w:t xml:space="preserve">€ </w:t>
            </w:r>
          </w:p>
          <w:p w14:paraId="442F2961" w14:textId="03112DC8" w:rsidR="00997E44" w:rsidRPr="00833AA0" w:rsidRDefault="00997E44" w:rsidP="00997E44">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8"/>
                <w:szCs w:val="18"/>
              </w:rPr>
              <w:sym w:font="Wingdings" w:char="F06F"/>
            </w:r>
          </w:p>
        </w:tc>
        <w:tc>
          <w:tcPr>
            <w:tcW w:w="1555" w:type="dxa"/>
            <w:vAlign w:val="center"/>
          </w:tcPr>
          <w:p w14:paraId="45161099" w14:textId="004561DD" w:rsidR="00997E44" w:rsidRPr="00833AA0" w:rsidRDefault="00997E44" w:rsidP="00997E44">
            <w:pPr>
              <w:pStyle w:val="NormalWeb"/>
              <w:spacing w:before="0" w:beforeAutospacing="0" w:after="0" w:afterAutospacing="0"/>
              <w:jc w:val="center"/>
              <w:rPr>
                <w:rFonts w:asciiTheme="minorHAnsi" w:hAnsiTheme="minorHAnsi" w:cstheme="minorHAnsi"/>
                <w:b/>
                <w:sz w:val="16"/>
                <w:szCs w:val="18"/>
              </w:rPr>
            </w:pPr>
            <w:r>
              <w:rPr>
                <w:rFonts w:asciiTheme="minorHAnsi" w:hAnsiTheme="minorHAnsi" w:cstheme="minorHAnsi"/>
                <w:b/>
                <w:sz w:val="16"/>
                <w:szCs w:val="18"/>
              </w:rPr>
              <w:t xml:space="preserve">10 100 </w:t>
            </w:r>
            <w:r w:rsidRPr="00833AA0">
              <w:rPr>
                <w:rFonts w:asciiTheme="minorHAnsi" w:hAnsiTheme="minorHAnsi" w:cstheme="minorHAnsi"/>
                <w:b/>
                <w:sz w:val="16"/>
                <w:szCs w:val="18"/>
              </w:rPr>
              <w:t xml:space="preserve">€ </w:t>
            </w:r>
          </w:p>
          <w:p w14:paraId="60533498" w14:textId="7A87873C" w:rsidR="00997E44" w:rsidRPr="00833AA0" w:rsidRDefault="00997E44" w:rsidP="00997E44">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8"/>
                <w:szCs w:val="18"/>
              </w:rPr>
              <w:sym w:font="Wingdings" w:char="F06F"/>
            </w:r>
          </w:p>
        </w:tc>
        <w:tc>
          <w:tcPr>
            <w:tcW w:w="981" w:type="dxa"/>
            <w:vAlign w:val="center"/>
          </w:tcPr>
          <w:p w14:paraId="73159A8F" w14:textId="3C5C0ED8" w:rsidR="00997E44" w:rsidRDefault="00997E44" w:rsidP="00997E44">
            <w:pPr>
              <w:pStyle w:val="NormalWeb"/>
              <w:rPr>
                <w:rFonts w:asciiTheme="minorHAnsi" w:hAnsiTheme="minorHAnsi" w:cstheme="minorHAnsi"/>
                <w:sz w:val="16"/>
                <w:szCs w:val="18"/>
              </w:rPr>
            </w:pPr>
            <w:r>
              <w:rPr>
                <w:rFonts w:asciiTheme="minorHAnsi" w:hAnsiTheme="minorHAnsi" w:cstheme="minorHAnsi"/>
                <w:sz w:val="16"/>
                <w:szCs w:val="18"/>
              </w:rPr>
              <w:t>Devis sur demande</w:t>
            </w:r>
          </w:p>
        </w:tc>
      </w:tr>
      <w:tr w:rsidR="00997E44" w:rsidRPr="00A37593" w14:paraId="4E677F06" w14:textId="77777777" w:rsidTr="00997E44">
        <w:trPr>
          <w:trHeight w:val="559"/>
        </w:trPr>
        <w:tc>
          <w:tcPr>
            <w:tcW w:w="448" w:type="dxa"/>
            <w:vMerge/>
          </w:tcPr>
          <w:p w14:paraId="5C2F8CD7" w14:textId="77777777" w:rsidR="00997E44" w:rsidRPr="00A37593" w:rsidRDefault="00997E44" w:rsidP="00997E44">
            <w:pPr>
              <w:pStyle w:val="NormalWeb"/>
              <w:rPr>
                <w:rFonts w:asciiTheme="minorHAnsi" w:hAnsiTheme="minorHAnsi" w:cstheme="minorHAnsi"/>
                <w:sz w:val="16"/>
                <w:szCs w:val="18"/>
              </w:rPr>
            </w:pPr>
          </w:p>
        </w:tc>
        <w:tc>
          <w:tcPr>
            <w:tcW w:w="2261" w:type="dxa"/>
            <w:vAlign w:val="center"/>
          </w:tcPr>
          <w:p w14:paraId="273AE94D" w14:textId="4EB0C4C9" w:rsidR="00997E44" w:rsidRPr="00833AA0" w:rsidRDefault="00997E44" w:rsidP="00997E44">
            <w:pPr>
              <w:pStyle w:val="NormalWeb"/>
              <w:jc w:val="center"/>
              <w:rPr>
                <w:rFonts w:asciiTheme="minorHAnsi" w:hAnsiTheme="minorHAnsi" w:cstheme="minorHAnsi"/>
                <w:b/>
                <w:sz w:val="18"/>
                <w:szCs w:val="18"/>
              </w:rPr>
            </w:pPr>
            <w:r w:rsidRPr="00833AA0">
              <w:rPr>
                <w:rFonts w:asciiTheme="minorHAnsi" w:hAnsiTheme="minorHAnsi" w:cstheme="minorHAnsi"/>
                <w:b/>
                <w:sz w:val="18"/>
                <w:szCs w:val="18"/>
              </w:rPr>
              <w:t>Service DENN</w:t>
            </w:r>
          </w:p>
        </w:tc>
        <w:tc>
          <w:tcPr>
            <w:tcW w:w="990" w:type="dxa"/>
            <w:vAlign w:val="center"/>
          </w:tcPr>
          <w:p w14:paraId="2B8F0C1E" w14:textId="5C839E2F" w:rsidR="00997E44" w:rsidRPr="00833AA0" w:rsidRDefault="00997E44" w:rsidP="00997E44">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6"/>
                <w:szCs w:val="18"/>
              </w:rPr>
              <w:t>850 €</w:t>
            </w:r>
          </w:p>
          <w:p w14:paraId="1A14F69B" w14:textId="29D097F7" w:rsidR="00997E44" w:rsidRPr="00833AA0" w:rsidRDefault="00997E44" w:rsidP="00997E44">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8"/>
                <w:szCs w:val="18"/>
              </w:rPr>
              <w:sym w:font="Wingdings" w:char="F06F"/>
            </w:r>
          </w:p>
        </w:tc>
        <w:tc>
          <w:tcPr>
            <w:tcW w:w="1413" w:type="dxa"/>
            <w:vAlign w:val="center"/>
          </w:tcPr>
          <w:p w14:paraId="4262B9FE" w14:textId="3B925AF5" w:rsidR="00997E44" w:rsidRPr="00833AA0" w:rsidRDefault="00997E44" w:rsidP="00997E44">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6"/>
                <w:szCs w:val="18"/>
              </w:rPr>
              <w:t xml:space="preserve">1 200 € </w:t>
            </w:r>
          </w:p>
          <w:p w14:paraId="314564A9" w14:textId="60862841" w:rsidR="00997E44" w:rsidRPr="00833AA0" w:rsidRDefault="00997E44" w:rsidP="00997E44">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8"/>
                <w:szCs w:val="18"/>
              </w:rPr>
              <w:sym w:font="Wingdings" w:char="F06F"/>
            </w:r>
          </w:p>
        </w:tc>
        <w:tc>
          <w:tcPr>
            <w:tcW w:w="1555" w:type="dxa"/>
            <w:vAlign w:val="center"/>
          </w:tcPr>
          <w:p w14:paraId="15C31D6F" w14:textId="58B5A003" w:rsidR="00997E44" w:rsidRPr="00833AA0" w:rsidRDefault="00997E44" w:rsidP="00997E44">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6"/>
                <w:szCs w:val="18"/>
              </w:rPr>
              <w:t xml:space="preserve">1 700 € </w:t>
            </w:r>
          </w:p>
          <w:p w14:paraId="4E3384C1" w14:textId="794CDA4D" w:rsidR="00997E44" w:rsidRPr="00833AA0" w:rsidRDefault="00997E44" w:rsidP="00997E44">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8"/>
                <w:szCs w:val="18"/>
              </w:rPr>
              <w:sym w:font="Wingdings" w:char="F06F"/>
            </w:r>
          </w:p>
        </w:tc>
        <w:tc>
          <w:tcPr>
            <w:tcW w:w="1555" w:type="dxa"/>
            <w:vAlign w:val="center"/>
          </w:tcPr>
          <w:p w14:paraId="145FB7E8" w14:textId="56F40921" w:rsidR="00997E44" w:rsidRPr="00833AA0" w:rsidRDefault="00997E44" w:rsidP="00997E44">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6"/>
                <w:szCs w:val="18"/>
              </w:rPr>
              <w:t xml:space="preserve">2 100 € </w:t>
            </w:r>
          </w:p>
          <w:p w14:paraId="2978C664" w14:textId="371F038B" w:rsidR="00997E44" w:rsidRPr="00833AA0" w:rsidRDefault="00997E44" w:rsidP="00997E44">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8"/>
                <w:szCs w:val="18"/>
              </w:rPr>
              <w:sym w:font="Wingdings" w:char="F06F"/>
            </w:r>
          </w:p>
        </w:tc>
        <w:tc>
          <w:tcPr>
            <w:tcW w:w="1555" w:type="dxa"/>
            <w:vAlign w:val="center"/>
          </w:tcPr>
          <w:p w14:paraId="3BD7B12E" w14:textId="4F449C09" w:rsidR="00997E44" w:rsidRPr="00833AA0" w:rsidRDefault="00997E44" w:rsidP="00997E44">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6"/>
                <w:szCs w:val="18"/>
              </w:rPr>
              <w:t xml:space="preserve">2 600 € </w:t>
            </w:r>
          </w:p>
          <w:p w14:paraId="195FC1D9" w14:textId="5CB508B4" w:rsidR="00997E44" w:rsidRPr="00833AA0" w:rsidRDefault="00997E44" w:rsidP="00997E44">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8"/>
                <w:szCs w:val="18"/>
              </w:rPr>
              <w:sym w:font="Wingdings" w:char="F06F"/>
            </w:r>
          </w:p>
        </w:tc>
        <w:tc>
          <w:tcPr>
            <w:tcW w:w="981" w:type="dxa"/>
            <w:vAlign w:val="center"/>
          </w:tcPr>
          <w:p w14:paraId="099C5B4E" w14:textId="1C0332F2" w:rsidR="00997E44" w:rsidRPr="00A37593" w:rsidRDefault="00997E44" w:rsidP="00997E44">
            <w:pPr>
              <w:pStyle w:val="NormalWeb"/>
              <w:rPr>
                <w:rFonts w:asciiTheme="minorHAnsi" w:hAnsiTheme="minorHAnsi" w:cstheme="minorHAnsi"/>
                <w:sz w:val="16"/>
                <w:szCs w:val="18"/>
              </w:rPr>
            </w:pPr>
            <w:r>
              <w:rPr>
                <w:rFonts w:asciiTheme="minorHAnsi" w:hAnsiTheme="minorHAnsi" w:cstheme="minorHAnsi"/>
                <w:sz w:val="16"/>
                <w:szCs w:val="18"/>
              </w:rPr>
              <w:t>Devis sur demande</w:t>
            </w:r>
          </w:p>
        </w:tc>
      </w:tr>
      <w:tr w:rsidR="00997E44" w:rsidRPr="00A37593" w14:paraId="12B015BC" w14:textId="77777777" w:rsidTr="00997E44">
        <w:trPr>
          <w:trHeight w:val="789"/>
        </w:trPr>
        <w:tc>
          <w:tcPr>
            <w:tcW w:w="448" w:type="dxa"/>
            <w:vMerge/>
          </w:tcPr>
          <w:p w14:paraId="7380F227" w14:textId="77777777" w:rsidR="00997E44" w:rsidRPr="00A37593" w:rsidRDefault="00997E44" w:rsidP="00997E44">
            <w:pPr>
              <w:pStyle w:val="NormalWeb"/>
              <w:rPr>
                <w:rFonts w:asciiTheme="minorHAnsi" w:hAnsiTheme="minorHAnsi" w:cstheme="minorHAnsi"/>
                <w:sz w:val="16"/>
                <w:szCs w:val="18"/>
              </w:rPr>
            </w:pPr>
          </w:p>
        </w:tc>
        <w:tc>
          <w:tcPr>
            <w:tcW w:w="2261" w:type="dxa"/>
            <w:vAlign w:val="center"/>
          </w:tcPr>
          <w:p w14:paraId="34D6AE5E" w14:textId="0E7B6475" w:rsidR="00997E44" w:rsidRPr="00833AA0" w:rsidRDefault="00997E44" w:rsidP="00997E44">
            <w:pPr>
              <w:pStyle w:val="NormalWeb"/>
              <w:jc w:val="center"/>
              <w:rPr>
                <w:rFonts w:asciiTheme="minorHAnsi" w:hAnsiTheme="minorHAnsi" w:cstheme="minorHAnsi"/>
                <w:b/>
                <w:sz w:val="18"/>
                <w:szCs w:val="18"/>
              </w:rPr>
            </w:pPr>
            <w:r w:rsidRPr="00833AA0">
              <w:rPr>
                <w:rFonts w:asciiTheme="minorHAnsi" w:hAnsiTheme="minorHAnsi" w:cstheme="minorHAnsi"/>
                <w:b/>
                <w:sz w:val="18"/>
                <w:szCs w:val="18"/>
              </w:rPr>
              <w:t>Service RESK</w:t>
            </w:r>
          </w:p>
        </w:tc>
        <w:tc>
          <w:tcPr>
            <w:tcW w:w="990" w:type="dxa"/>
            <w:vAlign w:val="center"/>
          </w:tcPr>
          <w:p w14:paraId="281BB6D0" w14:textId="0DFB743E" w:rsidR="00997E44" w:rsidRPr="00833AA0" w:rsidRDefault="00997E44" w:rsidP="00997E44">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6"/>
                <w:szCs w:val="18"/>
              </w:rPr>
              <w:t xml:space="preserve">1 000 € </w:t>
            </w:r>
          </w:p>
          <w:p w14:paraId="2AEC0AB7" w14:textId="4A40FFBC" w:rsidR="00997E44" w:rsidRPr="00833AA0" w:rsidRDefault="00997E44" w:rsidP="00997E44">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8"/>
                <w:szCs w:val="18"/>
              </w:rPr>
              <w:sym w:font="Wingdings" w:char="F06F"/>
            </w:r>
          </w:p>
        </w:tc>
        <w:tc>
          <w:tcPr>
            <w:tcW w:w="1413" w:type="dxa"/>
            <w:vAlign w:val="center"/>
          </w:tcPr>
          <w:p w14:paraId="3A9FB5A6" w14:textId="41F651A6" w:rsidR="00997E44" w:rsidRPr="00833AA0" w:rsidRDefault="00997E44" w:rsidP="00997E44">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6"/>
                <w:szCs w:val="18"/>
              </w:rPr>
              <w:t xml:space="preserve">1 900 € </w:t>
            </w:r>
          </w:p>
          <w:p w14:paraId="3C63DBA8" w14:textId="1C087FCB" w:rsidR="00997E44" w:rsidRPr="00833AA0" w:rsidRDefault="00997E44" w:rsidP="00997E44">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8"/>
                <w:szCs w:val="18"/>
              </w:rPr>
              <w:sym w:font="Wingdings" w:char="F06F"/>
            </w:r>
          </w:p>
        </w:tc>
        <w:tc>
          <w:tcPr>
            <w:tcW w:w="1555" w:type="dxa"/>
            <w:vAlign w:val="center"/>
          </w:tcPr>
          <w:p w14:paraId="0D1B4419" w14:textId="0289648F" w:rsidR="00997E44" w:rsidRPr="00833AA0" w:rsidRDefault="00997E44" w:rsidP="00997E44">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6"/>
                <w:szCs w:val="18"/>
              </w:rPr>
              <w:t xml:space="preserve">3 000 € </w:t>
            </w:r>
          </w:p>
          <w:p w14:paraId="5DEE9951" w14:textId="6A103325" w:rsidR="00997E44" w:rsidRPr="00833AA0" w:rsidRDefault="00997E44" w:rsidP="00997E44">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8"/>
                <w:szCs w:val="18"/>
              </w:rPr>
              <w:sym w:font="Wingdings" w:char="F06F"/>
            </w:r>
          </w:p>
        </w:tc>
        <w:tc>
          <w:tcPr>
            <w:tcW w:w="1555" w:type="dxa"/>
            <w:vAlign w:val="center"/>
          </w:tcPr>
          <w:p w14:paraId="0A86F7E6" w14:textId="7885D828" w:rsidR="00997E44" w:rsidRPr="00833AA0" w:rsidRDefault="00997E44" w:rsidP="00997E44">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6"/>
                <w:szCs w:val="18"/>
              </w:rPr>
              <w:t xml:space="preserve">5 100 € </w:t>
            </w:r>
          </w:p>
          <w:p w14:paraId="257C97BD" w14:textId="76E0E3C8" w:rsidR="00997E44" w:rsidRPr="00833AA0" w:rsidRDefault="00997E44" w:rsidP="00997E44">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8"/>
                <w:szCs w:val="18"/>
              </w:rPr>
              <w:sym w:font="Wingdings" w:char="F06F"/>
            </w:r>
          </w:p>
        </w:tc>
        <w:tc>
          <w:tcPr>
            <w:tcW w:w="1555" w:type="dxa"/>
            <w:vAlign w:val="center"/>
          </w:tcPr>
          <w:p w14:paraId="2C8F5676" w14:textId="4CCA2825" w:rsidR="00997E44" w:rsidRPr="00833AA0" w:rsidRDefault="00997E44" w:rsidP="00997E44">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6"/>
                <w:szCs w:val="18"/>
              </w:rPr>
              <w:t xml:space="preserve">10 000 € </w:t>
            </w:r>
          </w:p>
          <w:p w14:paraId="37D5E2EF" w14:textId="11F4A870" w:rsidR="00997E44" w:rsidRPr="00833AA0" w:rsidRDefault="00997E44" w:rsidP="00997E44">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8"/>
                <w:szCs w:val="18"/>
              </w:rPr>
              <w:sym w:font="Wingdings" w:char="F06F"/>
            </w:r>
          </w:p>
        </w:tc>
        <w:tc>
          <w:tcPr>
            <w:tcW w:w="981" w:type="dxa"/>
            <w:vAlign w:val="center"/>
          </w:tcPr>
          <w:p w14:paraId="236FCA49" w14:textId="41C63D30" w:rsidR="00997E44" w:rsidRPr="00A37593" w:rsidRDefault="00997E44" w:rsidP="00997E44">
            <w:pPr>
              <w:pStyle w:val="NormalWeb"/>
              <w:rPr>
                <w:rFonts w:asciiTheme="minorHAnsi" w:hAnsiTheme="minorHAnsi" w:cstheme="minorHAnsi"/>
                <w:sz w:val="16"/>
                <w:szCs w:val="18"/>
              </w:rPr>
            </w:pPr>
            <w:r>
              <w:rPr>
                <w:rFonts w:asciiTheme="minorHAnsi" w:hAnsiTheme="minorHAnsi" w:cstheme="minorHAnsi"/>
                <w:sz w:val="16"/>
                <w:szCs w:val="18"/>
              </w:rPr>
              <w:t>Devis sur demande</w:t>
            </w:r>
          </w:p>
        </w:tc>
      </w:tr>
    </w:tbl>
    <w:p w14:paraId="0ED4AB85" w14:textId="77777777" w:rsidR="00833AA0" w:rsidRDefault="00833AA0" w:rsidP="00352AAE">
      <w:pPr>
        <w:spacing w:after="57"/>
        <w:rPr>
          <w:rFonts w:asciiTheme="minorHAnsi" w:hAnsiTheme="minorHAnsi" w:cstheme="minorHAnsi"/>
          <w:bCs/>
          <w:sz w:val="18"/>
          <w:szCs w:val="18"/>
          <w:u w:val="single"/>
        </w:rPr>
      </w:pPr>
    </w:p>
    <w:p w14:paraId="32069FB1" w14:textId="0272F2AE" w:rsidR="00352AAE" w:rsidRPr="008172DD" w:rsidRDefault="002F2DAF" w:rsidP="00352AAE">
      <w:pPr>
        <w:spacing w:after="57"/>
        <w:rPr>
          <w:rFonts w:asciiTheme="minorHAnsi" w:hAnsiTheme="minorHAnsi" w:cstheme="minorHAnsi"/>
          <w:sz w:val="18"/>
          <w:szCs w:val="18"/>
        </w:rPr>
      </w:pPr>
      <w:r w:rsidRPr="002F2DAF">
        <w:rPr>
          <w:rFonts w:asciiTheme="minorHAnsi" w:hAnsiTheme="minorHAnsi" w:cstheme="minorHAnsi"/>
          <w:bCs/>
          <w:sz w:val="18"/>
          <w:szCs w:val="18"/>
          <w:u w:val="single"/>
        </w:rPr>
        <w:t>L’abonnement permet de bénéficier des services concernés pendant 12 mois.</w:t>
      </w:r>
      <w:r w:rsidR="008B2230">
        <w:rPr>
          <w:rFonts w:asciiTheme="minorHAnsi" w:hAnsiTheme="minorHAnsi" w:cstheme="minorHAnsi"/>
          <w:bCs/>
          <w:sz w:val="18"/>
          <w:szCs w:val="18"/>
          <w:u w:val="single"/>
        </w:rPr>
        <w:t xml:space="preserve"> </w:t>
      </w:r>
      <w:r w:rsidR="006C1821" w:rsidRPr="008172DD">
        <w:rPr>
          <w:rFonts w:asciiTheme="minorHAnsi" w:hAnsiTheme="minorHAnsi" w:cstheme="minorHAnsi"/>
          <w:sz w:val="18"/>
          <w:szCs w:val="18"/>
        </w:rPr>
        <w:t xml:space="preserve">La </w:t>
      </w:r>
      <w:r w:rsidR="00352AAE" w:rsidRPr="008172DD">
        <w:rPr>
          <w:rFonts w:asciiTheme="minorHAnsi" w:hAnsiTheme="minorHAnsi" w:cstheme="minorHAnsi"/>
          <w:sz w:val="18"/>
          <w:szCs w:val="18"/>
        </w:rPr>
        <w:t xml:space="preserve">contribution </w:t>
      </w:r>
      <w:r w:rsidR="006C1821" w:rsidRPr="008172DD">
        <w:rPr>
          <w:rFonts w:asciiTheme="minorHAnsi" w:hAnsiTheme="minorHAnsi" w:cstheme="minorHAnsi"/>
          <w:sz w:val="18"/>
          <w:szCs w:val="18"/>
        </w:rPr>
        <w:t xml:space="preserve">sera </w:t>
      </w:r>
      <w:r w:rsidR="00352AAE" w:rsidRPr="008172DD">
        <w:rPr>
          <w:rFonts w:asciiTheme="minorHAnsi" w:hAnsiTheme="minorHAnsi" w:cstheme="minorHAnsi"/>
          <w:sz w:val="18"/>
          <w:szCs w:val="18"/>
        </w:rPr>
        <w:t>facturée par entité bénéficiaire et signataire de ce bon de commande.</w:t>
      </w:r>
      <w:r w:rsidR="002F6193">
        <w:rPr>
          <w:rFonts w:asciiTheme="minorHAnsi" w:hAnsiTheme="minorHAnsi" w:cstheme="minorHAnsi"/>
          <w:sz w:val="18"/>
          <w:szCs w:val="18"/>
        </w:rPr>
        <w:t xml:space="preserve"> </w:t>
      </w:r>
    </w:p>
    <w:p w14:paraId="43291534" w14:textId="77777777" w:rsidR="00AD0A4F" w:rsidRPr="002F6193" w:rsidRDefault="00AD0A4F" w:rsidP="00AD0A4F">
      <w:pPr>
        <w:pStyle w:val="Corpsdetexte21"/>
        <w:rPr>
          <w:rFonts w:asciiTheme="minorHAnsi" w:hAnsiTheme="minorHAnsi" w:cstheme="minorHAnsi"/>
          <w:sz w:val="18"/>
          <w:szCs w:val="18"/>
        </w:rPr>
      </w:pPr>
    </w:p>
    <w:p w14:paraId="1A1F45CF" w14:textId="222B2164" w:rsidR="00AD0A4F" w:rsidRPr="008172DD" w:rsidRDefault="00AD0A4F" w:rsidP="00AD0A4F">
      <w:pPr>
        <w:pStyle w:val="Corpsdetexte21"/>
        <w:rPr>
          <w:rFonts w:asciiTheme="minorHAnsi" w:hAnsiTheme="minorHAnsi" w:cstheme="minorHAnsi"/>
          <w:b/>
          <w:bCs/>
          <w:sz w:val="18"/>
          <w:szCs w:val="18"/>
        </w:rPr>
      </w:pPr>
      <w:r w:rsidRPr="008172DD">
        <w:rPr>
          <w:rFonts w:asciiTheme="minorHAnsi" w:hAnsiTheme="minorHAnsi" w:cstheme="minorHAnsi"/>
          <w:b/>
          <w:bCs/>
          <w:sz w:val="18"/>
          <w:szCs w:val="18"/>
        </w:rPr>
        <w:t>L’établissement sera redevable de la contribution</w:t>
      </w:r>
      <w:r w:rsidR="003008A0">
        <w:rPr>
          <w:rFonts w:asciiTheme="minorHAnsi" w:hAnsiTheme="minorHAnsi" w:cstheme="minorHAnsi"/>
          <w:b/>
          <w:bCs/>
          <w:sz w:val="18"/>
          <w:szCs w:val="18"/>
        </w:rPr>
        <w:t xml:space="preserve"> pour une durée de 12 mois minimum,</w:t>
      </w:r>
      <w:r w:rsidRPr="008172DD">
        <w:rPr>
          <w:rFonts w:asciiTheme="minorHAnsi" w:hAnsiTheme="minorHAnsi" w:cstheme="minorHAnsi"/>
          <w:b/>
          <w:bCs/>
          <w:sz w:val="18"/>
          <w:szCs w:val="18"/>
        </w:rPr>
        <w:t xml:space="preserve"> à compter :</w:t>
      </w:r>
    </w:p>
    <w:p w14:paraId="3CC5C87A" w14:textId="63DB97DE" w:rsidR="00AD0A4F" w:rsidRPr="008172DD" w:rsidRDefault="00AD0A4F" w:rsidP="00AD0A4F">
      <w:pPr>
        <w:pStyle w:val="Corpsdetexte21"/>
        <w:numPr>
          <w:ilvl w:val="0"/>
          <w:numId w:val="1"/>
        </w:numPr>
        <w:rPr>
          <w:rFonts w:asciiTheme="minorHAnsi" w:hAnsiTheme="minorHAnsi" w:cstheme="minorHAnsi"/>
          <w:b/>
          <w:bCs/>
          <w:sz w:val="18"/>
          <w:szCs w:val="18"/>
        </w:rPr>
      </w:pPr>
      <w:r w:rsidRPr="008172DD">
        <w:rPr>
          <w:rFonts w:asciiTheme="minorHAnsi" w:hAnsiTheme="minorHAnsi" w:cstheme="minorHAnsi"/>
          <w:b/>
          <w:bCs/>
          <w:sz w:val="18"/>
          <w:szCs w:val="18"/>
        </w:rPr>
        <w:t xml:space="preserve">de la date </w:t>
      </w:r>
      <w:r w:rsidR="00311E8A">
        <w:rPr>
          <w:rFonts w:asciiTheme="minorHAnsi" w:hAnsiTheme="minorHAnsi" w:cstheme="minorHAnsi"/>
          <w:b/>
          <w:bCs/>
          <w:sz w:val="18"/>
          <w:szCs w:val="18"/>
        </w:rPr>
        <w:t>de la réunion de lancement avec les équipes de Breizh Cyber</w:t>
      </w:r>
      <w:r w:rsidR="00311E8A" w:rsidRPr="008172DD">
        <w:rPr>
          <w:rFonts w:asciiTheme="minorHAnsi" w:hAnsiTheme="minorHAnsi" w:cstheme="minorHAnsi"/>
          <w:b/>
          <w:bCs/>
          <w:sz w:val="18"/>
          <w:szCs w:val="18"/>
        </w:rPr>
        <w:t xml:space="preserve"> </w:t>
      </w:r>
      <w:r w:rsidRPr="008172DD">
        <w:rPr>
          <w:rFonts w:asciiTheme="minorHAnsi" w:hAnsiTheme="minorHAnsi" w:cstheme="minorHAnsi"/>
          <w:b/>
          <w:bCs/>
          <w:sz w:val="18"/>
          <w:szCs w:val="18"/>
        </w:rPr>
        <w:t xml:space="preserve">pour les collectivités demandant l’accès au service en cours d’année </w:t>
      </w:r>
      <w:r w:rsidRPr="008172DD">
        <w:rPr>
          <w:rFonts w:asciiTheme="minorHAnsi" w:hAnsiTheme="minorHAnsi" w:cstheme="minorHAnsi"/>
          <w:b/>
          <w:bCs/>
          <w:color w:val="FF0000"/>
          <w:sz w:val="18"/>
          <w:szCs w:val="18"/>
        </w:rPr>
        <w:t>(tout mois commencé sera dû). </w:t>
      </w:r>
    </w:p>
    <w:p w14:paraId="0AA8C598" w14:textId="12A4F9CC" w:rsidR="00BC756D" w:rsidRPr="008172DD" w:rsidRDefault="00BC756D" w:rsidP="00AD0A4F">
      <w:pPr>
        <w:pStyle w:val="Corpsdetexte21"/>
        <w:numPr>
          <w:ilvl w:val="0"/>
          <w:numId w:val="1"/>
        </w:numPr>
        <w:rPr>
          <w:rFonts w:asciiTheme="minorHAnsi" w:hAnsiTheme="minorHAnsi" w:cstheme="minorHAnsi"/>
          <w:b/>
          <w:bCs/>
          <w:color w:val="FF0000"/>
          <w:sz w:val="18"/>
          <w:szCs w:val="18"/>
        </w:rPr>
      </w:pPr>
      <w:r w:rsidRPr="008172DD">
        <w:rPr>
          <w:rFonts w:asciiTheme="minorHAnsi" w:hAnsiTheme="minorHAnsi" w:cstheme="minorHAnsi"/>
          <w:b/>
          <w:bCs/>
          <w:color w:val="FF0000"/>
          <w:sz w:val="18"/>
          <w:szCs w:val="18"/>
        </w:rPr>
        <w:t xml:space="preserve">du 01 janvier </w:t>
      </w:r>
      <w:r w:rsidR="00512664" w:rsidRPr="008172DD">
        <w:rPr>
          <w:rFonts w:asciiTheme="minorHAnsi" w:hAnsiTheme="minorHAnsi" w:cstheme="minorHAnsi"/>
          <w:b/>
          <w:bCs/>
          <w:color w:val="FF0000"/>
          <w:sz w:val="18"/>
          <w:szCs w:val="18"/>
        </w:rPr>
        <w:t>de l’année en cours,</w:t>
      </w:r>
      <w:r w:rsidRPr="008172DD">
        <w:rPr>
          <w:rFonts w:asciiTheme="minorHAnsi" w:hAnsiTheme="minorHAnsi" w:cstheme="minorHAnsi"/>
          <w:b/>
          <w:bCs/>
          <w:color w:val="FF0000"/>
          <w:sz w:val="18"/>
          <w:szCs w:val="18"/>
        </w:rPr>
        <w:t xml:space="preserve"> pour les collectivités déjà utilisatrice</w:t>
      </w:r>
      <w:r w:rsidR="003C6741">
        <w:rPr>
          <w:rFonts w:asciiTheme="minorHAnsi" w:hAnsiTheme="minorHAnsi" w:cstheme="minorHAnsi"/>
          <w:b/>
          <w:bCs/>
          <w:color w:val="FF0000"/>
          <w:sz w:val="18"/>
          <w:szCs w:val="18"/>
        </w:rPr>
        <w:t>s</w:t>
      </w:r>
      <w:r w:rsidRPr="008172DD">
        <w:rPr>
          <w:rFonts w:asciiTheme="minorHAnsi" w:hAnsiTheme="minorHAnsi" w:cstheme="minorHAnsi"/>
          <w:b/>
          <w:bCs/>
          <w:color w:val="FF0000"/>
          <w:sz w:val="18"/>
          <w:szCs w:val="18"/>
        </w:rPr>
        <w:t xml:space="preserve"> du service </w:t>
      </w:r>
      <w:r w:rsidR="00512664" w:rsidRPr="008172DD">
        <w:rPr>
          <w:rFonts w:asciiTheme="minorHAnsi" w:hAnsiTheme="minorHAnsi" w:cstheme="minorHAnsi"/>
          <w:b/>
          <w:bCs/>
          <w:color w:val="FF0000"/>
          <w:sz w:val="18"/>
          <w:szCs w:val="18"/>
        </w:rPr>
        <w:t>cyber prévention</w:t>
      </w:r>
    </w:p>
    <w:p w14:paraId="07B10076" w14:textId="77777777" w:rsidR="00700690" w:rsidRPr="008172DD" w:rsidRDefault="00700690" w:rsidP="00AD0A4F">
      <w:pPr>
        <w:pStyle w:val="Corpsdetexte21"/>
        <w:rPr>
          <w:rFonts w:asciiTheme="minorHAnsi" w:hAnsiTheme="minorHAnsi" w:cstheme="minorHAnsi"/>
          <w:b/>
          <w:bCs/>
          <w:sz w:val="18"/>
          <w:szCs w:val="18"/>
        </w:rPr>
      </w:pPr>
    </w:p>
    <w:p w14:paraId="2C6B50BC" w14:textId="38A7BAF1" w:rsidR="00AD0A4F" w:rsidRPr="008172DD" w:rsidRDefault="00AD0A4F" w:rsidP="00AD0A4F">
      <w:pPr>
        <w:pStyle w:val="Corpsdetexte21"/>
        <w:rPr>
          <w:rFonts w:asciiTheme="minorHAnsi" w:hAnsiTheme="minorHAnsi" w:cstheme="minorHAnsi"/>
          <w:b/>
          <w:bCs/>
          <w:sz w:val="18"/>
          <w:szCs w:val="18"/>
        </w:rPr>
      </w:pPr>
      <w:r w:rsidRPr="008172DD">
        <w:rPr>
          <w:rFonts w:asciiTheme="minorHAnsi" w:hAnsiTheme="minorHAnsi" w:cstheme="minorHAnsi"/>
          <w:b/>
          <w:bCs/>
          <w:sz w:val="18"/>
          <w:szCs w:val="18"/>
        </w:rPr>
        <w:t>La facture relative à la fourniture de</w:t>
      </w:r>
      <w:r w:rsidR="00A75181">
        <w:rPr>
          <w:rFonts w:asciiTheme="minorHAnsi" w:hAnsiTheme="minorHAnsi" w:cstheme="minorHAnsi"/>
          <w:b/>
          <w:bCs/>
          <w:sz w:val="18"/>
          <w:szCs w:val="18"/>
        </w:rPr>
        <w:t xml:space="preserve">s </w:t>
      </w:r>
      <w:r w:rsidRPr="008172DD">
        <w:rPr>
          <w:rFonts w:asciiTheme="minorHAnsi" w:hAnsiTheme="minorHAnsi" w:cstheme="minorHAnsi"/>
          <w:b/>
          <w:bCs/>
          <w:sz w:val="18"/>
          <w:szCs w:val="18"/>
        </w:rPr>
        <w:t>service</w:t>
      </w:r>
      <w:r w:rsidR="00A75181">
        <w:rPr>
          <w:rFonts w:asciiTheme="minorHAnsi" w:hAnsiTheme="minorHAnsi" w:cstheme="minorHAnsi"/>
          <w:b/>
          <w:bCs/>
          <w:sz w:val="18"/>
          <w:szCs w:val="18"/>
        </w:rPr>
        <w:t>s</w:t>
      </w:r>
      <w:r w:rsidRPr="008172DD">
        <w:rPr>
          <w:rFonts w:asciiTheme="minorHAnsi" w:hAnsiTheme="minorHAnsi" w:cstheme="minorHAnsi"/>
          <w:b/>
          <w:bCs/>
          <w:sz w:val="18"/>
          <w:szCs w:val="18"/>
        </w:rPr>
        <w:t xml:space="preserve"> sera émise par année civile, proratisée et adressée à l’établissement en cours d’exercice.</w:t>
      </w:r>
    </w:p>
    <w:p w14:paraId="2C051A09" w14:textId="77777777" w:rsidR="00AD0A4F" w:rsidRPr="008172DD" w:rsidRDefault="00AD0A4F" w:rsidP="00AD0A4F">
      <w:pPr>
        <w:spacing w:after="57"/>
        <w:rPr>
          <w:rFonts w:asciiTheme="minorHAnsi" w:hAnsiTheme="minorHAnsi" w:cstheme="minorHAnsi"/>
          <w:b/>
          <w:bCs/>
          <w:sz w:val="18"/>
          <w:szCs w:val="18"/>
          <w:u w:val="single"/>
        </w:rPr>
      </w:pPr>
    </w:p>
    <w:p w14:paraId="5AC487A9" w14:textId="4BCC10C9" w:rsidR="008C0803" w:rsidRDefault="008C0803" w:rsidP="00AD0A4F">
      <w:pPr>
        <w:pStyle w:val="Corpsdetexte21"/>
        <w:spacing w:after="57"/>
        <w:rPr>
          <w:rFonts w:asciiTheme="minorHAnsi" w:hAnsiTheme="minorHAnsi" w:cstheme="minorHAnsi"/>
          <w:b/>
          <w:sz w:val="18"/>
          <w:szCs w:val="18"/>
          <w:u w:val="single"/>
        </w:rPr>
      </w:pPr>
      <w:r w:rsidRPr="008172DD">
        <w:rPr>
          <w:rFonts w:asciiTheme="minorHAnsi" w:hAnsiTheme="minorHAnsi" w:cstheme="minorHAnsi"/>
          <w:b/>
          <w:sz w:val="18"/>
          <w:szCs w:val="18"/>
          <w:u w:val="single"/>
        </w:rPr>
        <w:t>Toute modification (modifications du nombre d’habitants, modification du barème des contributions…) donnera lieu à la rédaction et à la signature d’un nouveau bon de commande.</w:t>
      </w:r>
    </w:p>
    <w:p w14:paraId="6EACDC30" w14:textId="77777777" w:rsidR="00F63534" w:rsidRPr="008172DD" w:rsidRDefault="00F63534" w:rsidP="00AD0A4F">
      <w:pPr>
        <w:pStyle w:val="Corpsdetexte21"/>
        <w:spacing w:after="57"/>
        <w:rPr>
          <w:rFonts w:asciiTheme="minorHAnsi" w:hAnsiTheme="minorHAnsi" w:cstheme="minorHAnsi"/>
          <w:b/>
          <w:sz w:val="18"/>
          <w:szCs w:val="18"/>
          <w:u w:val="single"/>
        </w:rPr>
      </w:pPr>
    </w:p>
    <w:p w14:paraId="409547AB" w14:textId="77777777" w:rsidR="00AD0A4F" w:rsidRPr="008172DD" w:rsidRDefault="00AD4E08" w:rsidP="00565196">
      <w:pPr>
        <w:pStyle w:val="Corpsdetexte21"/>
        <w:rPr>
          <w:rFonts w:asciiTheme="minorHAnsi" w:hAnsiTheme="minorHAnsi" w:cstheme="minorHAnsi"/>
          <w:sz w:val="18"/>
          <w:szCs w:val="18"/>
        </w:rPr>
      </w:pPr>
      <w:r w:rsidRPr="008172DD">
        <w:rPr>
          <w:rFonts w:asciiTheme="minorHAnsi" w:hAnsiTheme="minorHAnsi" w:cstheme="minorHAnsi"/>
          <w:sz w:val="18"/>
          <w:szCs w:val="18"/>
        </w:rPr>
        <w:t>L</w:t>
      </w:r>
      <w:r w:rsidR="00AD0A4F" w:rsidRPr="008172DD">
        <w:rPr>
          <w:rFonts w:asciiTheme="minorHAnsi" w:hAnsiTheme="minorHAnsi" w:cstheme="minorHAnsi"/>
          <w:sz w:val="18"/>
          <w:szCs w:val="18"/>
        </w:rPr>
        <w:t>'établissement peut résilier son accès au(x) service(s) souscrit(s) en respectant un préavis de deux mois (le départ du préavis étant fixé au 1er du mois suivant la date de réception par le Syndicat mixte de la demande de résiliation).</w:t>
      </w:r>
    </w:p>
    <w:p w14:paraId="39EB4CD4" w14:textId="77777777" w:rsidR="00AD0A4F" w:rsidRPr="008172DD" w:rsidRDefault="00AD0A4F" w:rsidP="00565196">
      <w:pPr>
        <w:pStyle w:val="Corpsdetexte21"/>
        <w:rPr>
          <w:rFonts w:asciiTheme="minorHAnsi" w:hAnsiTheme="minorHAnsi" w:cstheme="minorHAnsi"/>
          <w:sz w:val="18"/>
          <w:szCs w:val="18"/>
        </w:rPr>
      </w:pPr>
    </w:p>
    <w:p w14:paraId="12EF3576" w14:textId="57FE188E" w:rsidR="00AD0A4F" w:rsidRPr="008172DD" w:rsidRDefault="00AD0A4F" w:rsidP="00AD0A4F">
      <w:pPr>
        <w:pStyle w:val="Corpsdetexte21"/>
        <w:rPr>
          <w:rFonts w:asciiTheme="minorHAnsi" w:hAnsiTheme="minorHAnsi" w:cstheme="minorHAnsi"/>
          <w:b/>
          <w:bCs/>
          <w:sz w:val="18"/>
          <w:szCs w:val="18"/>
        </w:rPr>
      </w:pPr>
      <w:r w:rsidRPr="008172DD">
        <w:rPr>
          <w:rFonts w:asciiTheme="minorHAnsi" w:hAnsiTheme="minorHAnsi" w:cstheme="minorHAnsi"/>
          <w:sz w:val="18"/>
          <w:szCs w:val="18"/>
        </w:rPr>
        <w:t xml:space="preserve">La signature de ce bon de commande implique de la part de l’établissement l’acceptation des conditions spécifiques d’utilisation de ce service présenté sur le </w:t>
      </w:r>
      <w:r w:rsidR="00794A1E">
        <w:rPr>
          <w:rFonts w:asciiTheme="minorHAnsi" w:hAnsiTheme="minorHAnsi" w:cstheme="minorHAnsi"/>
          <w:sz w:val="18"/>
          <w:szCs w:val="18"/>
        </w:rPr>
        <w:t>portail de services</w:t>
      </w:r>
      <w:r w:rsidRPr="008172DD">
        <w:rPr>
          <w:rFonts w:asciiTheme="minorHAnsi" w:hAnsiTheme="minorHAnsi" w:cstheme="minorHAnsi"/>
          <w:sz w:val="18"/>
          <w:szCs w:val="18"/>
        </w:rPr>
        <w:t xml:space="preserve"> du Syndicat mixte, rubrique </w:t>
      </w:r>
      <w:r w:rsidR="00794A1E">
        <w:rPr>
          <w:rFonts w:asciiTheme="minorHAnsi" w:hAnsiTheme="minorHAnsi" w:cstheme="minorHAnsi"/>
          <w:sz w:val="18"/>
          <w:szCs w:val="18"/>
        </w:rPr>
        <w:t>« Les services</w:t>
      </w:r>
      <w:r w:rsidRPr="008172DD">
        <w:rPr>
          <w:rFonts w:asciiTheme="minorHAnsi" w:hAnsiTheme="minorHAnsi" w:cstheme="minorHAnsi"/>
          <w:sz w:val="18"/>
          <w:szCs w:val="18"/>
        </w:rPr>
        <w:t xml:space="preserve"> – </w:t>
      </w:r>
      <w:r w:rsidR="00240729">
        <w:rPr>
          <w:rFonts w:asciiTheme="minorHAnsi" w:hAnsiTheme="minorHAnsi" w:cstheme="minorHAnsi"/>
          <w:sz w:val="18"/>
          <w:szCs w:val="18"/>
        </w:rPr>
        <w:t xml:space="preserve">Services </w:t>
      </w:r>
      <w:proofErr w:type="spellStart"/>
      <w:r w:rsidR="00240729">
        <w:rPr>
          <w:rFonts w:asciiTheme="minorHAnsi" w:hAnsiTheme="minorHAnsi" w:cstheme="minorHAnsi"/>
          <w:sz w:val="18"/>
          <w:szCs w:val="18"/>
        </w:rPr>
        <w:t>BreizhCyber</w:t>
      </w:r>
      <w:proofErr w:type="spellEnd"/>
      <w:r w:rsidR="00794A1E">
        <w:rPr>
          <w:rFonts w:asciiTheme="minorHAnsi" w:hAnsiTheme="minorHAnsi" w:cstheme="minorHAnsi"/>
          <w:sz w:val="18"/>
          <w:szCs w:val="18"/>
        </w:rPr>
        <w:t xml:space="preserve"> » - </w:t>
      </w:r>
      <w:hyperlink r:id="rId10" w:history="1">
        <w:r w:rsidR="00794A1E" w:rsidRPr="00A17F8C">
          <w:rPr>
            <w:rStyle w:val="Lienhypertexte"/>
            <w:rFonts w:asciiTheme="minorHAnsi" w:hAnsiTheme="minorHAnsi" w:cstheme="minorHAnsi"/>
            <w:sz w:val="18"/>
            <w:szCs w:val="18"/>
          </w:rPr>
          <w:t>https://mega.bzh/breizhcyb</w:t>
        </w:r>
      </w:hyperlink>
      <w:r w:rsidR="00794A1E">
        <w:rPr>
          <w:rFonts w:asciiTheme="minorHAnsi" w:hAnsiTheme="minorHAnsi" w:cstheme="minorHAnsi"/>
          <w:sz w:val="18"/>
          <w:szCs w:val="18"/>
        </w:rPr>
        <w:t xml:space="preserve"> </w:t>
      </w:r>
      <w:r w:rsidRPr="008172DD">
        <w:rPr>
          <w:rFonts w:asciiTheme="minorHAnsi" w:hAnsiTheme="minorHAnsi" w:cstheme="minorHAnsi"/>
          <w:sz w:val="18"/>
          <w:szCs w:val="18"/>
        </w:rPr>
        <w:t>, et des tarifs dont il reconnaît avoir pris connaissance</w:t>
      </w:r>
      <w:r w:rsidRPr="008172DD">
        <w:rPr>
          <w:rFonts w:asciiTheme="minorHAnsi" w:hAnsiTheme="minorHAnsi" w:cstheme="minorHAnsi"/>
          <w:b/>
          <w:bCs/>
          <w:sz w:val="18"/>
          <w:szCs w:val="18"/>
        </w:rPr>
        <w:t>.</w:t>
      </w:r>
    </w:p>
    <w:p w14:paraId="7EB4A9B1" w14:textId="77777777" w:rsidR="00AD0A4F" w:rsidRPr="008172DD" w:rsidRDefault="00AD0A4F" w:rsidP="00AD0A4F">
      <w:pPr>
        <w:pStyle w:val="Corpsdetexte21"/>
        <w:rPr>
          <w:rFonts w:asciiTheme="minorHAnsi" w:hAnsiTheme="minorHAnsi" w:cstheme="minorHAnsi"/>
          <w:b/>
          <w:bCs/>
          <w:sz w:val="18"/>
          <w:szCs w:val="18"/>
        </w:rPr>
      </w:pPr>
    </w:p>
    <w:p w14:paraId="73DEEB5A" w14:textId="77777777" w:rsidR="0083085E" w:rsidRPr="008172DD" w:rsidRDefault="0083085E" w:rsidP="0083085E">
      <w:pPr>
        <w:pBdr>
          <w:top w:val="single" w:sz="4" w:space="1" w:color="auto"/>
          <w:left w:val="single" w:sz="4" w:space="4" w:color="auto"/>
          <w:bottom w:val="single" w:sz="4" w:space="1" w:color="auto"/>
          <w:right w:val="single" w:sz="4" w:space="4" w:color="auto"/>
        </w:pBdr>
        <w:tabs>
          <w:tab w:val="left" w:pos="5670"/>
        </w:tabs>
        <w:snapToGrid w:val="0"/>
        <w:spacing w:line="320" w:lineRule="exact"/>
        <w:ind w:left="4962" w:right="401"/>
        <w:rPr>
          <w:rFonts w:asciiTheme="minorHAnsi" w:hAnsiTheme="minorHAnsi" w:cstheme="minorHAnsi"/>
          <w:sz w:val="18"/>
          <w:szCs w:val="18"/>
        </w:rPr>
      </w:pPr>
      <w:r w:rsidRPr="008172DD">
        <w:rPr>
          <w:rFonts w:asciiTheme="minorHAnsi" w:hAnsiTheme="minorHAnsi" w:cstheme="minorHAnsi"/>
          <w:sz w:val="18"/>
          <w:szCs w:val="18"/>
        </w:rPr>
        <w:t xml:space="preserve">Date : </w:t>
      </w:r>
    </w:p>
    <w:p w14:paraId="49F7C5DE" w14:textId="77777777" w:rsidR="00AD0A4F" w:rsidRPr="008172DD" w:rsidRDefault="0083085E" w:rsidP="0083085E">
      <w:pPr>
        <w:pBdr>
          <w:top w:val="single" w:sz="4" w:space="1" w:color="auto"/>
          <w:left w:val="single" w:sz="4" w:space="4" w:color="auto"/>
          <w:bottom w:val="single" w:sz="4" w:space="1" w:color="auto"/>
          <w:right w:val="single" w:sz="4" w:space="4" w:color="auto"/>
        </w:pBdr>
        <w:tabs>
          <w:tab w:val="left" w:pos="5670"/>
        </w:tabs>
        <w:snapToGrid w:val="0"/>
        <w:spacing w:line="320" w:lineRule="exact"/>
        <w:ind w:left="4962" w:right="401"/>
        <w:rPr>
          <w:rFonts w:asciiTheme="minorHAnsi" w:hAnsiTheme="minorHAnsi" w:cstheme="minorHAnsi"/>
          <w:sz w:val="18"/>
          <w:szCs w:val="18"/>
        </w:rPr>
      </w:pPr>
      <w:r w:rsidRPr="008172DD">
        <w:rPr>
          <w:rFonts w:asciiTheme="minorHAnsi" w:hAnsiTheme="minorHAnsi" w:cstheme="minorHAnsi"/>
          <w:sz w:val="18"/>
          <w:szCs w:val="18"/>
        </w:rPr>
        <w:t>Signature :</w:t>
      </w:r>
    </w:p>
    <w:p w14:paraId="416EBE53" w14:textId="77777777" w:rsidR="0083085E" w:rsidRPr="008172DD" w:rsidRDefault="0083085E" w:rsidP="0083085E">
      <w:pPr>
        <w:pBdr>
          <w:top w:val="single" w:sz="4" w:space="1" w:color="auto"/>
          <w:left w:val="single" w:sz="4" w:space="4" w:color="auto"/>
          <w:bottom w:val="single" w:sz="4" w:space="1" w:color="auto"/>
          <w:right w:val="single" w:sz="4" w:space="4" w:color="auto"/>
        </w:pBdr>
        <w:tabs>
          <w:tab w:val="left" w:pos="5670"/>
        </w:tabs>
        <w:snapToGrid w:val="0"/>
        <w:spacing w:line="320" w:lineRule="exact"/>
        <w:ind w:left="4962" w:right="401"/>
        <w:rPr>
          <w:rFonts w:asciiTheme="minorHAnsi" w:hAnsiTheme="minorHAnsi" w:cstheme="minorHAnsi"/>
          <w:sz w:val="18"/>
          <w:szCs w:val="18"/>
        </w:rPr>
      </w:pPr>
    </w:p>
    <w:p w14:paraId="1704855F" w14:textId="77777777" w:rsidR="0083085E" w:rsidRPr="008172DD" w:rsidRDefault="0083085E" w:rsidP="0083085E">
      <w:pPr>
        <w:pBdr>
          <w:top w:val="single" w:sz="4" w:space="1" w:color="auto"/>
          <w:left w:val="single" w:sz="4" w:space="4" w:color="auto"/>
          <w:bottom w:val="single" w:sz="4" w:space="1" w:color="auto"/>
          <w:right w:val="single" w:sz="4" w:space="4" w:color="auto"/>
        </w:pBdr>
        <w:tabs>
          <w:tab w:val="left" w:pos="5670"/>
        </w:tabs>
        <w:snapToGrid w:val="0"/>
        <w:spacing w:line="320" w:lineRule="exact"/>
        <w:ind w:left="4962" w:right="401"/>
        <w:rPr>
          <w:rFonts w:asciiTheme="minorHAnsi" w:hAnsiTheme="minorHAnsi" w:cstheme="minorHAnsi"/>
          <w:sz w:val="18"/>
          <w:szCs w:val="18"/>
        </w:rPr>
      </w:pPr>
    </w:p>
    <w:p w14:paraId="237D5931" w14:textId="77777777" w:rsidR="0083085E" w:rsidRPr="008172DD" w:rsidRDefault="0083085E" w:rsidP="0083085E">
      <w:pPr>
        <w:pBdr>
          <w:top w:val="single" w:sz="4" w:space="1" w:color="auto"/>
          <w:left w:val="single" w:sz="4" w:space="4" w:color="auto"/>
          <w:bottom w:val="single" w:sz="4" w:space="1" w:color="auto"/>
          <w:right w:val="single" w:sz="4" w:space="4" w:color="auto"/>
        </w:pBdr>
        <w:tabs>
          <w:tab w:val="left" w:pos="5670"/>
        </w:tabs>
        <w:snapToGrid w:val="0"/>
        <w:spacing w:line="320" w:lineRule="exact"/>
        <w:ind w:left="4962" w:right="401"/>
        <w:rPr>
          <w:rFonts w:asciiTheme="minorHAnsi" w:hAnsiTheme="minorHAnsi" w:cstheme="minorHAnsi"/>
          <w:sz w:val="18"/>
          <w:szCs w:val="18"/>
        </w:rPr>
      </w:pPr>
    </w:p>
    <w:p w14:paraId="1AD371D0" w14:textId="77777777" w:rsidR="0083085E" w:rsidRPr="008172DD" w:rsidRDefault="00AD0A4F" w:rsidP="0083085E">
      <w:pPr>
        <w:tabs>
          <w:tab w:val="left" w:pos="5670"/>
        </w:tabs>
        <w:snapToGrid w:val="0"/>
        <w:spacing w:line="320" w:lineRule="exact"/>
        <w:rPr>
          <w:rFonts w:asciiTheme="minorHAnsi" w:eastAsia="DejaVu Sans" w:hAnsiTheme="minorHAnsi" w:cstheme="minorHAnsi"/>
          <w:sz w:val="18"/>
          <w:szCs w:val="18"/>
        </w:rPr>
      </w:pPr>
      <w:r w:rsidRPr="008172DD">
        <w:rPr>
          <w:rFonts w:asciiTheme="minorHAnsi" w:hAnsiTheme="minorHAnsi" w:cstheme="minorHAnsi"/>
          <w:sz w:val="18"/>
          <w:szCs w:val="18"/>
        </w:rPr>
        <w:tab/>
      </w:r>
    </w:p>
    <w:p w14:paraId="414290EF" w14:textId="6977F968" w:rsidR="00511EC5" w:rsidRDefault="00511EC5" w:rsidP="00794A1E">
      <w:pPr>
        <w:snapToGrid w:val="0"/>
        <w:ind w:right="-11"/>
        <w:rPr>
          <w:rFonts w:asciiTheme="minorHAnsi" w:eastAsia="DejaVu Sans" w:hAnsiTheme="minorHAnsi" w:cstheme="minorHAnsi"/>
          <w:b/>
          <w:sz w:val="18"/>
          <w:szCs w:val="18"/>
        </w:rPr>
      </w:pPr>
      <w:r w:rsidRPr="00511EC5">
        <w:rPr>
          <w:rFonts w:asciiTheme="minorHAnsi" w:eastAsia="DejaVu Sans" w:hAnsiTheme="minorHAnsi" w:cstheme="minorHAnsi"/>
          <w:sz w:val="18"/>
          <w:szCs w:val="18"/>
        </w:rPr>
        <w:t xml:space="preserve">Ce bon de commande est également disponible en téléchargement sur la page </w:t>
      </w:r>
      <w:hyperlink r:id="rId11" w:history="1">
        <w:r w:rsidRPr="00A17F8C">
          <w:rPr>
            <w:rStyle w:val="Lienhypertexte"/>
            <w:rFonts w:asciiTheme="minorHAnsi" w:hAnsiTheme="minorHAnsi" w:cstheme="minorHAnsi"/>
            <w:sz w:val="18"/>
            <w:szCs w:val="18"/>
          </w:rPr>
          <w:t>https://mega.bzh/breizhcyb</w:t>
        </w:r>
      </w:hyperlink>
      <w:r>
        <w:rPr>
          <w:rFonts w:asciiTheme="minorHAnsi" w:hAnsiTheme="minorHAnsi" w:cstheme="minorHAnsi"/>
          <w:sz w:val="18"/>
          <w:szCs w:val="18"/>
        </w:rPr>
        <w:t>.</w:t>
      </w:r>
    </w:p>
    <w:p w14:paraId="06D6DB1B" w14:textId="77777777" w:rsidR="00511EC5" w:rsidRDefault="00511EC5" w:rsidP="00794A1E">
      <w:pPr>
        <w:snapToGrid w:val="0"/>
        <w:ind w:right="-11"/>
        <w:rPr>
          <w:rFonts w:asciiTheme="minorHAnsi" w:eastAsia="DejaVu Sans" w:hAnsiTheme="minorHAnsi" w:cstheme="minorHAnsi"/>
          <w:b/>
          <w:sz w:val="18"/>
          <w:szCs w:val="18"/>
        </w:rPr>
      </w:pPr>
    </w:p>
    <w:p w14:paraId="1682DC18" w14:textId="31BEFC03" w:rsidR="00565196" w:rsidRDefault="00955555" w:rsidP="00794A1E">
      <w:pPr>
        <w:snapToGrid w:val="0"/>
        <w:ind w:right="-11"/>
        <w:rPr>
          <w:rStyle w:val="Lienhypertexte"/>
          <w:rFonts w:asciiTheme="minorHAnsi" w:hAnsiTheme="minorHAnsi" w:cstheme="minorHAnsi"/>
          <w:sz w:val="18"/>
          <w:szCs w:val="18"/>
          <w:lang w:eastAsia="fr-FR"/>
        </w:rPr>
      </w:pPr>
      <w:r w:rsidRPr="00DD5982">
        <w:rPr>
          <w:rFonts w:asciiTheme="minorHAnsi" w:eastAsia="DejaVu Sans" w:hAnsiTheme="minorHAnsi" w:cstheme="minorHAnsi"/>
          <w:b/>
          <w:sz w:val="18"/>
          <w:szCs w:val="18"/>
        </w:rPr>
        <w:t>Pour le retour de ce bon de commande</w:t>
      </w:r>
      <w:r w:rsidRPr="008172DD">
        <w:rPr>
          <w:rFonts w:asciiTheme="minorHAnsi" w:eastAsia="DejaVu Sans" w:hAnsiTheme="minorHAnsi" w:cstheme="minorHAnsi"/>
          <w:sz w:val="18"/>
          <w:szCs w:val="18"/>
        </w:rPr>
        <w:t xml:space="preserve">, merci </w:t>
      </w:r>
      <w:r w:rsidRPr="00DD5982">
        <w:rPr>
          <w:rFonts w:asciiTheme="minorHAnsi" w:eastAsia="DejaVu Sans" w:hAnsiTheme="minorHAnsi" w:cstheme="minorHAnsi"/>
          <w:b/>
          <w:sz w:val="18"/>
          <w:szCs w:val="18"/>
        </w:rPr>
        <w:t>d’utiliser le formulaire de contact disponible sur notre site</w:t>
      </w:r>
      <w:r w:rsidRPr="008172DD">
        <w:rPr>
          <w:rFonts w:asciiTheme="minorHAnsi" w:eastAsia="DejaVu Sans" w:hAnsiTheme="minorHAnsi" w:cstheme="minorHAnsi"/>
          <w:sz w:val="18"/>
          <w:szCs w:val="18"/>
        </w:rPr>
        <w:t xml:space="preserve"> Internet</w:t>
      </w:r>
      <w:r w:rsidR="00794A1E">
        <w:rPr>
          <w:rFonts w:asciiTheme="minorHAnsi" w:eastAsia="DejaVu Sans" w:hAnsiTheme="minorHAnsi" w:cstheme="minorHAnsi"/>
          <w:sz w:val="18"/>
          <w:szCs w:val="18"/>
        </w:rPr>
        <w:t> :</w:t>
      </w:r>
      <w:r w:rsidRPr="008172DD">
        <w:rPr>
          <w:rFonts w:asciiTheme="minorHAnsi" w:eastAsia="DejaVu Sans" w:hAnsiTheme="minorHAnsi" w:cstheme="minorHAnsi"/>
          <w:sz w:val="18"/>
          <w:szCs w:val="18"/>
        </w:rPr>
        <w:t xml:space="preserve"> </w:t>
      </w:r>
      <w:hyperlink r:id="rId12" w:history="1">
        <w:r w:rsidR="00794A1E" w:rsidRPr="00A17F8C">
          <w:rPr>
            <w:rStyle w:val="Lienhypertexte"/>
            <w:rFonts w:asciiTheme="minorHAnsi" w:hAnsiTheme="minorHAnsi" w:cstheme="minorHAnsi"/>
            <w:sz w:val="18"/>
            <w:szCs w:val="18"/>
            <w:lang w:eastAsia="fr-FR"/>
          </w:rPr>
          <w:t>https://mega.bzh/contact</w:t>
        </w:r>
      </w:hyperlink>
      <w:r w:rsidR="00794A1E">
        <w:rPr>
          <w:rFonts w:asciiTheme="minorHAnsi" w:hAnsiTheme="minorHAnsi" w:cstheme="minorHAnsi"/>
          <w:sz w:val="18"/>
          <w:szCs w:val="18"/>
          <w:lang w:eastAsia="fr-FR"/>
        </w:rPr>
        <w:t xml:space="preserve"> </w:t>
      </w:r>
      <w:r w:rsidR="00794A1E" w:rsidRPr="00794A1E">
        <w:rPr>
          <w:rFonts w:asciiTheme="minorHAnsi" w:hAnsiTheme="minorHAnsi" w:cstheme="minorHAnsi"/>
          <w:sz w:val="18"/>
          <w:szCs w:val="18"/>
          <w:lang w:eastAsia="fr-FR"/>
        </w:rPr>
        <w:t xml:space="preserve"> </w:t>
      </w:r>
      <w:r w:rsidR="00794A1E" w:rsidRPr="00794A1E">
        <w:rPr>
          <w:rFonts w:asciiTheme="minorHAnsi" w:hAnsiTheme="minorHAnsi" w:cstheme="minorHAnsi"/>
          <w:i/>
          <w:sz w:val="18"/>
          <w:szCs w:val="18"/>
          <w:lang w:eastAsia="fr-FR"/>
        </w:rPr>
        <w:t>(Activation de services/ Breizh Cyber)</w:t>
      </w:r>
      <w:r w:rsidR="00512664" w:rsidRPr="00794A1E">
        <w:rPr>
          <w:rStyle w:val="Lienhypertexte"/>
          <w:rFonts w:asciiTheme="minorHAnsi" w:hAnsiTheme="minorHAnsi" w:cstheme="minorHAnsi"/>
          <w:i/>
          <w:sz w:val="18"/>
          <w:szCs w:val="18"/>
          <w:lang w:eastAsia="fr-FR"/>
        </w:rPr>
        <w:t>.</w:t>
      </w:r>
    </w:p>
    <w:p w14:paraId="1D2DFFBB" w14:textId="77777777" w:rsidR="001205F6" w:rsidRDefault="001205F6" w:rsidP="00565196">
      <w:pPr>
        <w:snapToGrid w:val="0"/>
        <w:ind w:right="-828"/>
        <w:rPr>
          <w:rStyle w:val="Lienhypertexte"/>
          <w:rFonts w:asciiTheme="minorHAnsi" w:hAnsiTheme="minorHAnsi" w:cstheme="minorHAnsi"/>
          <w:sz w:val="18"/>
          <w:szCs w:val="18"/>
          <w:lang w:eastAsia="fr-FR"/>
        </w:rPr>
      </w:pPr>
    </w:p>
    <w:p w14:paraId="76075628" w14:textId="74DEEB0A" w:rsidR="00F9610A" w:rsidRPr="008172DD" w:rsidRDefault="00526993" w:rsidP="00DD5982">
      <w:pPr>
        <w:snapToGrid w:val="0"/>
        <w:ind w:right="131"/>
        <w:rPr>
          <w:rFonts w:asciiTheme="minorHAnsi" w:eastAsia="DejaVu Sans" w:hAnsiTheme="minorHAnsi" w:cstheme="minorHAnsi"/>
          <w:sz w:val="18"/>
          <w:szCs w:val="18"/>
        </w:rPr>
      </w:pPr>
      <w:r w:rsidRPr="008172DD">
        <w:rPr>
          <w:rStyle w:val="Lienhypertexte"/>
          <w:rFonts w:asciiTheme="minorHAnsi" w:hAnsiTheme="minorHAnsi" w:cstheme="minorHAnsi"/>
          <w:sz w:val="18"/>
          <w:szCs w:val="18"/>
          <w:lang w:eastAsia="fr-FR"/>
        </w:rPr>
        <w:t>Dans le cas d’une première adhésion, à</w:t>
      </w:r>
      <w:r w:rsidR="00775ABD" w:rsidRPr="008172DD">
        <w:rPr>
          <w:rStyle w:val="Lienhypertexte"/>
          <w:rFonts w:asciiTheme="minorHAnsi" w:hAnsiTheme="minorHAnsi" w:cstheme="minorHAnsi"/>
          <w:sz w:val="18"/>
          <w:szCs w:val="18"/>
          <w:lang w:eastAsia="fr-FR"/>
        </w:rPr>
        <w:t xml:space="preserve"> réception </w:t>
      </w:r>
      <w:r w:rsidRPr="008172DD">
        <w:rPr>
          <w:rStyle w:val="Lienhypertexte"/>
          <w:rFonts w:asciiTheme="minorHAnsi" w:hAnsiTheme="minorHAnsi" w:cstheme="minorHAnsi"/>
          <w:sz w:val="18"/>
          <w:szCs w:val="18"/>
          <w:lang w:eastAsia="fr-FR"/>
        </w:rPr>
        <w:t xml:space="preserve">du document </w:t>
      </w:r>
      <w:r w:rsidR="00775ABD" w:rsidRPr="008172DD">
        <w:rPr>
          <w:rStyle w:val="Lienhypertexte"/>
          <w:rFonts w:asciiTheme="minorHAnsi" w:hAnsiTheme="minorHAnsi" w:cstheme="minorHAnsi"/>
          <w:sz w:val="18"/>
          <w:szCs w:val="18"/>
          <w:lang w:eastAsia="fr-FR"/>
        </w:rPr>
        <w:t xml:space="preserve">et après vérification, un mail précisant les modalités d’activation du service sera envoyé au contact référencé dans le bon de commande. </w:t>
      </w:r>
      <w:r w:rsidR="00822AA6">
        <w:rPr>
          <w:rStyle w:val="Lienhypertexte"/>
          <w:rFonts w:asciiTheme="minorHAnsi" w:hAnsiTheme="minorHAnsi" w:cstheme="minorHAnsi"/>
          <w:sz w:val="18"/>
          <w:szCs w:val="18"/>
          <w:lang w:eastAsia="fr-FR"/>
        </w:rPr>
        <w:t xml:space="preserve"> </w:t>
      </w:r>
    </w:p>
    <w:sectPr w:rsidR="00F9610A" w:rsidRPr="008172DD" w:rsidSect="00DD5982">
      <w:headerReference w:type="even" r:id="rId13"/>
      <w:headerReference w:type="default" r:id="rId14"/>
      <w:footerReference w:type="even" r:id="rId15"/>
      <w:footerReference w:type="default" r:id="rId16"/>
      <w:headerReference w:type="first" r:id="rId17"/>
      <w:footerReference w:type="first" r:id="rId18"/>
      <w:pgSz w:w="11906" w:h="16838"/>
      <w:pgMar w:top="709" w:right="707"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E4B6C" w14:textId="77777777" w:rsidR="00D67F9D" w:rsidRDefault="00D67F9D" w:rsidP="0083085E">
      <w:r>
        <w:separator/>
      </w:r>
    </w:p>
  </w:endnote>
  <w:endnote w:type="continuationSeparator" w:id="0">
    <w:p w14:paraId="37DA0CD0" w14:textId="77777777" w:rsidR="00D67F9D" w:rsidRDefault="00D67F9D" w:rsidP="00830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arSymbol">
    <w:altName w:val="Arial Unicode MS"/>
    <w:charset w:val="00"/>
    <w:family w:val="auto"/>
    <w:pitch w:val="default"/>
  </w:font>
  <w:font w:name="Segoe UI">
    <w:panose1 w:val="020B0502040204020203"/>
    <w:charset w:val="00"/>
    <w:family w:val="swiss"/>
    <w:pitch w:val="variable"/>
    <w:sig w:usb0="E4002EFF" w:usb1="C000E47F" w:usb2="00000009" w:usb3="00000000" w:csb0="000001FF" w:csb1="00000000"/>
  </w:font>
  <w:font w:name="TrebuchetM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w:altName w:val="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3DB51" w14:textId="77777777" w:rsidR="00E32E9C" w:rsidRDefault="00E32E9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F47B4" w14:textId="30606CAA" w:rsidR="00D56E0B" w:rsidRDefault="00955555" w:rsidP="00955555">
    <w:pPr>
      <w:shd w:val="clear" w:color="auto" w:fill="C0C0C0"/>
      <w:rPr>
        <w:rFonts w:ascii="Lucida Sans" w:hAnsi="Lucida Sans" w:cs="Lucida Sans Unicode"/>
        <w:sz w:val="16"/>
        <w:szCs w:val="16"/>
      </w:rPr>
    </w:pPr>
    <w:r w:rsidRPr="00970AF1">
      <w:rPr>
        <w:rFonts w:ascii="Lucida Sans Unicode" w:eastAsia="DejaVu Sans" w:hAnsi="Lucida Sans Unicode" w:cs="Lucida Sans Unicode"/>
        <w:noProof/>
        <w:sz w:val="16"/>
        <w:szCs w:val="16"/>
        <w:lang w:eastAsia="fr-FR"/>
      </w:rPr>
      <mc:AlternateContent>
        <mc:Choice Requires="wps">
          <w:drawing>
            <wp:anchor distT="0" distB="0" distL="114300" distR="114300" simplePos="0" relativeHeight="251659264" behindDoc="0" locked="0" layoutInCell="0" allowOverlap="1" wp14:anchorId="3F67A213" wp14:editId="05C1980F">
              <wp:simplePos x="0" y="0"/>
              <wp:positionH relativeFrom="margin">
                <wp:posOffset>6257677</wp:posOffset>
              </wp:positionH>
              <wp:positionV relativeFrom="bottomMargin">
                <wp:posOffset>32027</wp:posOffset>
              </wp:positionV>
              <wp:extent cx="368300" cy="274320"/>
              <wp:effectExtent l="0" t="0" r="12700" b="11430"/>
              <wp:wrapNone/>
              <wp:docPr id="3" name="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6EF3332A" w14:textId="77777777" w:rsidR="00955555" w:rsidRDefault="00955555" w:rsidP="00955555">
                          <w:pPr>
                            <w:jc w:val="center"/>
                          </w:pPr>
                          <w:r>
                            <w:fldChar w:fldCharType="begin"/>
                          </w:r>
                          <w:r>
                            <w:instrText xml:space="preserve"> PAGE    \* MERGEFORMAT </w:instrText>
                          </w:r>
                          <w:r>
                            <w:fldChar w:fldCharType="separate"/>
                          </w:r>
                          <w:r w:rsidR="00AB01BC" w:rsidRPr="00AB01BC">
                            <w:rPr>
                              <w:noProof/>
                              <w:sz w:val="16"/>
                              <w:szCs w:val="16"/>
                            </w:rPr>
                            <w:t>2</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7A21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3" o:spid="_x0000_s1026" type="#_x0000_t65" style="position:absolute;margin-left:492.75pt;margin-top:2.5pt;width:29pt;height:2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8vPQIAAHEEAAAOAAAAZHJzL2Uyb0RvYy54bWysVG2O0zAQ/Y/EHSz/p+n3lqrpatWlCGmB&#10;lRYO4NpOY3A8Zuw2LTfac3AxJk5aWuAXIpHcmcz4eea9cRe3h8qyvcZgwOV80Otzpp0EZdw2558/&#10;rV/NOAtROCUsOJ3zow78dvnyxaL2cz2EEqzSyAjEhXntc17G6OdZFmSpKxF64LWjYAFYiUgubjOF&#10;oib0ymbDfn+a1YDKI0gdAn29b4N8mfCLQsv4sSiCjszmnGqLacW0bpo1Wy7EfIvCl0Z2ZYh/qKIS&#10;xtGhZ6h7EQXbofkDqjISIUARexKqDIrCSJ16oG4G/d+6eSqF16kXIif4M03h/8HKD/tHZEblfMSZ&#10;ExVJtBKIP56ZBHT0M2ooqn2YU+aTf8SmyeAfQH4NzMGqFG6r7xChLrVQVNigyc+uNjROoK1sU78H&#10;RSeIXYTE1qHAqgEkHtghiXI8i6IPkUn6OJrORn2STlJoeDMeDZNomZifNnsM8a2GijVGzotmpNSK&#10;qteYDhH7hxCTNqrrUKgvnBWVJaX3wrLReDI9gXbJBH+CTQ2DNWptrE0Objcri4y25nydntQz8XKZ&#10;Zh2rqfrBzSRVcRULlxCzfvP+DQJh51Sa0IbcN50dhbGtTVVa17HdENwKFQ+bQ6fZBtSReEdo557u&#10;KRkl4HfOapr5nIdvO4GaM/vOkXavB+Nxc0mSM57cENUMLyOby4hwkqByHjlrzVVsL9bOo9mWdNIg&#10;de7gjvQuTDwNRltVVzfNNVlXF+fST1m//imWPwEAAP//AwBQSwMEFAAGAAgAAAAhAG0ahWjfAAAA&#10;CQEAAA8AAABkcnMvZG93bnJldi54bWxMj8FOwzAQRO9I/IO1SFxQ65A2JQlxKoSEOKIW1LMbL0lK&#10;vA6xm4Z+PdsTHHdmNPumWE+2EyMOvnWk4H4egUCqnGmpVvDx/jJLQfigyejOESr4QQ/r8vqq0Llx&#10;J9rguA214BLyuVbQhNDnUvqqQav93PVI7H26werA51BLM+gTl9tOxlG0kla3xB8a3eNzg9XX9mgV&#10;yP4wHqrXLN65u++3xeo8yOz8oNTtzfT0CCLgFP7CcMFndCiZae+OZLzoFGRpknBUQcKTLn60XLCw&#10;V7BMY5BlIf8vKH8BAAD//wMAUEsBAi0AFAAGAAgAAAAhALaDOJL+AAAA4QEAABMAAAAAAAAAAAAA&#10;AAAAAAAAAFtDb250ZW50X1R5cGVzXS54bWxQSwECLQAUAAYACAAAACEAOP0h/9YAAACUAQAACwAA&#10;AAAAAAAAAAAAAAAvAQAAX3JlbHMvLnJlbHNQSwECLQAUAAYACAAAACEAg7KfLz0CAABxBAAADgAA&#10;AAAAAAAAAAAAAAAuAgAAZHJzL2Uyb0RvYy54bWxQSwECLQAUAAYACAAAACEAbRqFaN8AAAAJAQAA&#10;DwAAAAAAAAAAAAAAAACXBAAAZHJzL2Rvd25yZXYueG1sUEsFBgAAAAAEAAQA8wAAAKMFAAAAAA==&#10;" o:allowincell="f" adj="14135" strokecolor="gray" strokeweight=".25pt">
              <v:textbox>
                <w:txbxContent>
                  <w:p w14:paraId="6EF3332A" w14:textId="77777777" w:rsidR="00955555" w:rsidRDefault="00955555" w:rsidP="00955555">
                    <w:pPr>
                      <w:jc w:val="center"/>
                    </w:pPr>
                    <w:r>
                      <w:fldChar w:fldCharType="begin"/>
                    </w:r>
                    <w:r>
                      <w:instrText xml:space="preserve"> PAGE    \* MERGEFORMAT </w:instrText>
                    </w:r>
                    <w:r>
                      <w:fldChar w:fldCharType="separate"/>
                    </w:r>
                    <w:r w:rsidR="00AB01BC" w:rsidRPr="00AB01BC">
                      <w:rPr>
                        <w:noProof/>
                        <w:sz w:val="16"/>
                        <w:szCs w:val="16"/>
                      </w:rPr>
                      <w:t>2</w:t>
                    </w:r>
                    <w:r>
                      <w:fldChar w:fldCharType="end"/>
                    </w:r>
                  </w:p>
                </w:txbxContent>
              </v:textbox>
              <w10:wrap anchorx="margin" anchory="margin"/>
            </v:shape>
          </w:pict>
        </mc:Fallback>
      </mc:AlternateContent>
    </w:r>
    <w:r w:rsidR="00D56E0B" w:rsidRPr="00955555">
      <w:rPr>
        <w:rFonts w:ascii="Lucida Sans" w:hAnsi="Lucida Sans"/>
        <w:sz w:val="16"/>
        <w:szCs w:val="16"/>
      </w:rPr>
      <w:t>BC_</w:t>
    </w:r>
    <w:r w:rsidR="00240729">
      <w:rPr>
        <w:rFonts w:ascii="Lucida Sans" w:hAnsi="Lucida Sans"/>
        <w:sz w:val="16"/>
        <w:szCs w:val="16"/>
      </w:rPr>
      <w:t>BreizhCyber</w:t>
    </w:r>
    <w:r w:rsidR="00D56E0B" w:rsidRPr="00955555">
      <w:rPr>
        <w:rFonts w:ascii="Lucida Sans" w:hAnsi="Lucida Sans"/>
        <w:sz w:val="16"/>
        <w:szCs w:val="16"/>
      </w:rPr>
      <w:t>_</w:t>
    </w:r>
    <w:r w:rsidR="00240729" w:rsidRPr="00955555">
      <w:rPr>
        <w:rFonts w:ascii="Lucida Sans" w:hAnsi="Lucida Sans"/>
        <w:sz w:val="16"/>
        <w:szCs w:val="16"/>
      </w:rPr>
      <w:t>V</w:t>
    </w:r>
    <w:r w:rsidR="00E32E9C">
      <w:rPr>
        <w:rFonts w:ascii="Lucida Sans" w:hAnsi="Lucida Sans"/>
        <w:sz w:val="16"/>
        <w:szCs w:val="16"/>
      </w:rPr>
      <w:t>mai</w:t>
    </w:r>
    <w:r w:rsidR="00240729">
      <w:rPr>
        <w:rFonts w:ascii="Lucida Sans" w:hAnsi="Lucida Sans"/>
        <w:sz w:val="16"/>
        <w:szCs w:val="16"/>
      </w:rPr>
      <w:t>202</w:t>
    </w:r>
    <w:r w:rsidR="00A75181">
      <w:rPr>
        <w:rFonts w:ascii="Lucida Sans" w:hAnsi="Lucida Sans"/>
        <w:sz w:val="16"/>
        <w:szCs w:val="16"/>
      </w:rPr>
      <w:t>5</w:t>
    </w:r>
    <w:r w:rsidRPr="00955555">
      <w:rPr>
        <w:rFonts w:ascii="Lucida Sans" w:hAnsi="Lucida Sans"/>
        <w:sz w:val="16"/>
        <w:szCs w:val="16"/>
      </w:rPr>
      <w:tab/>
    </w:r>
    <w:r w:rsidRPr="00955555">
      <w:rPr>
        <w:rFonts w:ascii="Lucida Sans" w:hAnsi="Lucida Sans"/>
        <w:sz w:val="16"/>
        <w:szCs w:val="16"/>
      </w:rPr>
      <w:tab/>
    </w:r>
    <w:r>
      <w:rPr>
        <w:rFonts w:ascii="Lucida Sans" w:hAnsi="Lucida Sans"/>
        <w:sz w:val="16"/>
        <w:szCs w:val="16"/>
      </w:rPr>
      <w:br/>
    </w:r>
    <w:r w:rsidRPr="00955555">
      <w:rPr>
        <w:rFonts w:ascii="Lucida Sans" w:hAnsi="Lucida Sans" w:cs="Lucida Sans Unicode"/>
        <w:sz w:val="16"/>
        <w:szCs w:val="16"/>
      </w:rPr>
      <w:t xml:space="preserve">Barème des contributions adopté par délibération du </w:t>
    </w:r>
    <w:r w:rsidR="00E32E9C">
      <w:rPr>
        <w:rFonts w:ascii="Lucida Sans" w:hAnsi="Lucida Sans" w:cs="Lucida Sans Unicode"/>
        <w:sz w:val="16"/>
        <w:szCs w:val="16"/>
      </w:rPr>
      <w:t>Bureau</w:t>
    </w:r>
    <w:r w:rsidRPr="00955555">
      <w:rPr>
        <w:rFonts w:ascii="Lucida Sans" w:hAnsi="Lucida Sans" w:cs="Lucida Sans Unicode"/>
        <w:sz w:val="16"/>
        <w:szCs w:val="16"/>
      </w:rPr>
      <w:t xml:space="preserve"> syndical en date du </w:t>
    </w:r>
    <w:r w:rsidR="00E32E9C">
      <w:rPr>
        <w:rFonts w:ascii="Lucida Sans" w:hAnsi="Lucida Sans" w:cs="Lucida Sans Unicode"/>
        <w:sz w:val="16"/>
        <w:szCs w:val="16"/>
      </w:rPr>
      <w:t xml:space="preserve">20 mai </w:t>
    </w:r>
    <w:r w:rsidR="00E32E9C">
      <w:rPr>
        <w:rFonts w:ascii="Lucida Sans" w:hAnsi="Lucida Sans" w:cs="Lucida Sans Unicode"/>
        <w:sz w:val="16"/>
        <w:szCs w:val="16"/>
      </w:rPr>
      <w:t>2025</w:t>
    </w:r>
    <w:bookmarkStart w:id="0" w:name="_GoBack"/>
    <w:bookmarkEnd w:id="0"/>
  </w:p>
  <w:p w14:paraId="52DE82A8" w14:textId="77777777" w:rsidR="00955555" w:rsidRPr="00955555" w:rsidRDefault="00955555" w:rsidP="00955555">
    <w:pPr>
      <w:shd w:val="clear" w:color="auto" w:fill="C0C0C0"/>
      <w:jc w:val="right"/>
      <w:rPr>
        <w:rFonts w:ascii="Lucida Sans" w:hAnsi="Lucida Sans" w:cs="Lucida Sans Unicode"/>
        <w:sz w:val="16"/>
        <w:szCs w:val="16"/>
      </w:rPr>
    </w:pPr>
  </w:p>
  <w:p w14:paraId="3D473EB3" w14:textId="77777777" w:rsidR="0083085E" w:rsidRDefault="0083085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7C58E" w14:textId="77777777" w:rsidR="00E32E9C" w:rsidRDefault="00E32E9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B9929" w14:textId="77777777" w:rsidR="00D67F9D" w:rsidRDefault="00D67F9D" w:rsidP="0083085E">
      <w:r>
        <w:separator/>
      </w:r>
    </w:p>
  </w:footnote>
  <w:footnote w:type="continuationSeparator" w:id="0">
    <w:p w14:paraId="10EA113E" w14:textId="77777777" w:rsidR="00D67F9D" w:rsidRDefault="00D67F9D" w:rsidP="00830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742CD" w14:textId="77777777" w:rsidR="00E32E9C" w:rsidRDefault="00E32E9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82F55" w14:textId="77777777" w:rsidR="00E32E9C" w:rsidRDefault="00E32E9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A57B5" w14:textId="77777777" w:rsidR="00E32E9C" w:rsidRDefault="00E32E9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67066"/>
    <w:multiLevelType w:val="hybridMultilevel"/>
    <w:tmpl w:val="EF6E09E2"/>
    <w:lvl w:ilvl="0" w:tplc="82FA5912">
      <w:numFmt w:val="bullet"/>
      <w:lvlText w:val="-"/>
      <w:lvlJc w:val="left"/>
      <w:pPr>
        <w:ind w:left="720" w:hanging="360"/>
      </w:pPr>
      <w:rPr>
        <w:rFonts w:ascii="Lucida Sans Unicode" w:eastAsia="Times New Roman" w:hAnsi="Lucida Sans Unicode" w:cs="Lucida Sans Unicode"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7212E81"/>
    <w:multiLevelType w:val="multilevel"/>
    <w:tmpl w:val="A390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A4F"/>
    <w:rsid w:val="00051EA2"/>
    <w:rsid w:val="00093139"/>
    <w:rsid w:val="000E7653"/>
    <w:rsid w:val="000F4599"/>
    <w:rsid w:val="001148E6"/>
    <w:rsid w:val="001205F6"/>
    <w:rsid w:val="00153CB0"/>
    <w:rsid w:val="001A17D4"/>
    <w:rsid w:val="001B69C1"/>
    <w:rsid w:val="0022568B"/>
    <w:rsid w:val="00240729"/>
    <w:rsid w:val="002D4EB2"/>
    <w:rsid w:val="002F183B"/>
    <w:rsid w:val="002F2DAF"/>
    <w:rsid w:val="002F6193"/>
    <w:rsid w:val="002F6BFA"/>
    <w:rsid w:val="003008A0"/>
    <w:rsid w:val="00311E8A"/>
    <w:rsid w:val="003235FE"/>
    <w:rsid w:val="00352AAE"/>
    <w:rsid w:val="003C6741"/>
    <w:rsid w:val="003C695A"/>
    <w:rsid w:val="003E66BC"/>
    <w:rsid w:val="00402654"/>
    <w:rsid w:val="00421EA9"/>
    <w:rsid w:val="00443ACD"/>
    <w:rsid w:val="004744A7"/>
    <w:rsid w:val="004747E2"/>
    <w:rsid w:val="004C089D"/>
    <w:rsid w:val="004E3442"/>
    <w:rsid w:val="00511EC5"/>
    <w:rsid w:val="00512664"/>
    <w:rsid w:val="00526993"/>
    <w:rsid w:val="00564535"/>
    <w:rsid w:val="00565196"/>
    <w:rsid w:val="00625EF6"/>
    <w:rsid w:val="0065558C"/>
    <w:rsid w:val="006A3B0A"/>
    <w:rsid w:val="006B08E4"/>
    <w:rsid w:val="006C0699"/>
    <w:rsid w:val="006C1821"/>
    <w:rsid w:val="006D3430"/>
    <w:rsid w:val="006F34E5"/>
    <w:rsid w:val="00700690"/>
    <w:rsid w:val="007015DF"/>
    <w:rsid w:val="007038A2"/>
    <w:rsid w:val="00743638"/>
    <w:rsid w:val="00775ABD"/>
    <w:rsid w:val="00785497"/>
    <w:rsid w:val="0079037D"/>
    <w:rsid w:val="00794A1E"/>
    <w:rsid w:val="007A0DC4"/>
    <w:rsid w:val="008172DD"/>
    <w:rsid w:val="00822320"/>
    <w:rsid w:val="00822AA6"/>
    <w:rsid w:val="0083085E"/>
    <w:rsid w:val="00833AA0"/>
    <w:rsid w:val="008520B0"/>
    <w:rsid w:val="00852A71"/>
    <w:rsid w:val="008A1A4B"/>
    <w:rsid w:val="008A41E8"/>
    <w:rsid w:val="008B2230"/>
    <w:rsid w:val="008C0803"/>
    <w:rsid w:val="009005FE"/>
    <w:rsid w:val="0090601B"/>
    <w:rsid w:val="00912A98"/>
    <w:rsid w:val="00955555"/>
    <w:rsid w:val="00997E44"/>
    <w:rsid w:val="009B264A"/>
    <w:rsid w:val="009B4407"/>
    <w:rsid w:val="00A37593"/>
    <w:rsid w:val="00A707A9"/>
    <w:rsid w:val="00A74812"/>
    <w:rsid w:val="00A75181"/>
    <w:rsid w:val="00AB01BC"/>
    <w:rsid w:val="00AC2116"/>
    <w:rsid w:val="00AD0A4F"/>
    <w:rsid w:val="00AD4E08"/>
    <w:rsid w:val="00B10598"/>
    <w:rsid w:val="00B12D93"/>
    <w:rsid w:val="00B66DF9"/>
    <w:rsid w:val="00B67F44"/>
    <w:rsid w:val="00B7392D"/>
    <w:rsid w:val="00BC756D"/>
    <w:rsid w:val="00C2723B"/>
    <w:rsid w:val="00C31006"/>
    <w:rsid w:val="00C31CF3"/>
    <w:rsid w:val="00CC1AB9"/>
    <w:rsid w:val="00CC2879"/>
    <w:rsid w:val="00CE00FD"/>
    <w:rsid w:val="00CE3A50"/>
    <w:rsid w:val="00CE71A2"/>
    <w:rsid w:val="00D00C40"/>
    <w:rsid w:val="00D32D7C"/>
    <w:rsid w:val="00D518A2"/>
    <w:rsid w:val="00D56E0B"/>
    <w:rsid w:val="00D67F9D"/>
    <w:rsid w:val="00D71184"/>
    <w:rsid w:val="00D97CE5"/>
    <w:rsid w:val="00DD5982"/>
    <w:rsid w:val="00DE390B"/>
    <w:rsid w:val="00E23A49"/>
    <w:rsid w:val="00E32E9C"/>
    <w:rsid w:val="00E551A0"/>
    <w:rsid w:val="00EA2F1D"/>
    <w:rsid w:val="00EA4D5F"/>
    <w:rsid w:val="00F3337B"/>
    <w:rsid w:val="00F63534"/>
    <w:rsid w:val="00F702AA"/>
    <w:rsid w:val="00F74DD4"/>
    <w:rsid w:val="00F919A4"/>
    <w:rsid w:val="00F9610A"/>
    <w:rsid w:val="00F974F8"/>
    <w:rsid w:val="00FB4897"/>
    <w:rsid w:val="00FC4ED4"/>
    <w:rsid w:val="00FC54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C56C4"/>
  <w15:chartTrackingRefBased/>
  <w15:docId w15:val="{C5C200CA-6876-4130-A075-0E43522DA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0A4F"/>
    <w:pPr>
      <w:suppressAutoHyphens/>
      <w:spacing w:after="0" w:line="240" w:lineRule="auto"/>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AD0A4F"/>
    <w:rPr>
      <w:color w:val="000080"/>
      <w:u w:val="single"/>
    </w:rPr>
  </w:style>
  <w:style w:type="paragraph" w:styleId="Corpsdetexte">
    <w:name w:val="Body Text"/>
    <w:basedOn w:val="Normal"/>
    <w:link w:val="CorpsdetexteCar"/>
    <w:rsid w:val="00AD0A4F"/>
    <w:rPr>
      <w:szCs w:val="20"/>
      <w:lang w:val="x-none"/>
    </w:rPr>
  </w:style>
  <w:style w:type="character" w:customStyle="1" w:styleId="CorpsdetexteCar">
    <w:name w:val="Corps de texte Car"/>
    <w:basedOn w:val="Policepardfaut"/>
    <w:link w:val="Corpsdetexte"/>
    <w:rsid w:val="00AD0A4F"/>
    <w:rPr>
      <w:rFonts w:ascii="Times New Roman" w:eastAsia="Times New Roman" w:hAnsi="Times New Roman" w:cs="Times New Roman"/>
      <w:sz w:val="24"/>
      <w:szCs w:val="20"/>
      <w:lang w:val="x-none" w:eastAsia="ar-SA"/>
    </w:rPr>
  </w:style>
  <w:style w:type="paragraph" w:customStyle="1" w:styleId="Corpsdetexte21">
    <w:name w:val="Corps de texte 21"/>
    <w:basedOn w:val="Normal"/>
    <w:rsid w:val="00AD0A4F"/>
    <w:pPr>
      <w:jc w:val="both"/>
    </w:pPr>
  </w:style>
  <w:style w:type="paragraph" w:customStyle="1" w:styleId="Lignehorizontale">
    <w:name w:val="Ligne horizontale"/>
    <w:basedOn w:val="Normal"/>
    <w:next w:val="Corpsdetexte"/>
    <w:rsid w:val="00AD0A4F"/>
    <w:pPr>
      <w:suppressLineNumbers/>
      <w:pBdr>
        <w:bottom w:val="double" w:sz="1" w:space="0" w:color="808080"/>
      </w:pBdr>
      <w:spacing w:after="283"/>
    </w:pPr>
    <w:rPr>
      <w:sz w:val="12"/>
      <w:szCs w:val="12"/>
    </w:rPr>
  </w:style>
  <w:style w:type="character" w:customStyle="1" w:styleId="WW8Num3z0">
    <w:name w:val="WW8Num3z0"/>
    <w:rsid w:val="004747E2"/>
    <w:rPr>
      <w:rFonts w:ascii="Symbol" w:hAnsi="Symbol" w:cs="StarSymbol"/>
      <w:sz w:val="18"/>
      <w:szCs w:val="18"/>
    </w:rPr>
  </w:style>
  <w:style w:type="table" w:styleId="Grilledutableau">
    <w:name w:val="Table Grid"/>
    <w:basedOn w:val="TableauNormal"/>
    <w:uiPriority w:val="39"/>
    <w:rsid w:val="00852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3085E"/>
    <w:pPr>
      <w:tabs>
        <w:tab w:val="center" w:pos="4536"/>
        <w:tab w:val="right" w:pos="9072"/>
      </w:tabs>
    </w:pPr>
  </w:style>
  <w:style w:type="character" w:customStyle="1" w:styleId="En-tteCar">
    <w:name w:val="En-tête Car"/>
    <w:basedOn w:val="Policepardfaut"/>
    <w:link w:val="En-tte"/>
    <w:uiPriority w:val="99"/>
    <w:rsid w:val="0083085E"/>
    <w:rPr>
      <w:rFonts w:ascii="Times New Roman" w:eastAsia="Times New Roman" w:hAnsi="Times New Roman" w:cs="Times New Roman"/>
      <w:sz w:val="24"/>
      <w:szCs w:val="24"/>
      <w:lang w:eastAsia="ar-SA"/>
    </w:rPr>
  </w:style>
  <w:style w:type="paragraph" w:styleId="Pieddepage">
    <w:name w:val="footer"/>
    <w:basedOn w:val="Normal"/>
    <w:link w:val="PieddepageCar"/>
    <w:uiPriority w:val="99"/>
    <w:unhideWhenUsed/>
    <w:rsid w:val="0083085E"/>
    <w:pPr>
      <w:tabs>
        <w:tab w:val="center" w:pos="4536"/>
        <w:tab w:val="right" w:pos="9072"/>
      </w:tabs>
    </w:pPr>
  </w:style>
  <w:style w:type="character" w:customStyle="1" w:styleId="PieddepageCar">
    <w:name w:val="Pied de page Car"/>
    <w:basedOn w:val="Policepardfaut"/>
    <w:link w:val="Pieddepage"/>
    <w:uiPriority w:val="99"/>
    <w:rsid w:val="0083085E"/>
    <w:rPr>
      <w:rFonts w:ascii="Times New Roman" w:eastAsia="Times New Roman" w:hAnsi="Times New Roman" w:cs="Times New Roman"/>
      <w:sz w:val="24"/>
      <w:szCs w:val="24"/>
      <w:lang w:eastAsia="ar-SA"/>
    </w:rPr>
  </w:style>
  <w:style w:type="paragraph" w:styleId="Textedebulles">
    <w:name w:val="Balloon Text"/>
    <w:basedOn w:val="Normal"/>
    <w:link w:val="TextedebullesCar"/>
    <w:uiPriority w:val="99"/>
    <w:semiHidden/>
    <w:unhideWhenUsed/>
    <w:rsid w:val="00D56E0B"/>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6E0B"/>
    <w:rPr>
      <w:rFonts w:ascii="Segoe UI" w:eastAsia="Times New Roman" w:hAnsi="Segoe UI" w:cs="Segoe UI"/>
      <w:sz w:val="18"/>
      <w:szCs w:val="18"/>
      <w:lang w:eastAsia="ar-SA"/>
    </w:rPr>
  </w:style>
  <w:style w:type="paragraph" w:styleId="Paragraphedeliste">
    <w:name w:val="List Paragraph"/>
    <w:basedOn w:val="Normal"/>
    <w:uiPriority w:val="34"/>
    <w:qFormat/>
    <w:rsid w:val="0079037D"/>
    <w:pPr>
      <w:ind w:left="720"/>
      <w:contextualSpacing/>
    </w:pPr>
  </w:style>
  <w:style w:type="character" w:styleId="Mentionnonrsolue">
    <w:name w:val="Unresolved Mention"/>
    <w:basedOn w:val="Policepardfaut"/>
    <w:uiPriority w:val="99"/>
    <w:semiHidden/>
    <w:unhideWhenUsed/>
    <w:rsid w:val="00FB4897"/>
    <w:rPr>
      <w:color w:val="605E5C"/>
      <w:shd w:val="clear" w:color="auto" w:fill="E1DFDD"/>
    </w:rPr>
  </w:style>
  <w:style w:type="paragraph" w:styleId="NormalWeb">
    <w:name w:val="Normal (Web)"/>
    <w:basedOn w:val="Normal"/>
    <w:uiPriority w:val="99"/>
    <w:unhideWhenUsed/>
    <w:rsid w:val="001A17D4"/>
    <w:pPr>
      <w:suppressAutoHyphens w:val="0"/>
      <w:spacing w:before="100" w:beforeAutospacing="1" w:after="100" w:afterAutospacing="1"/>
    </w:pPr>
    <w:rPr>
      <w:lang w:eastAsia="fr-FR"/>
    </w:rPr>
  </w:style>
  <w:style w:type="character" w:styleId="lev">
    <w:name w:val="Strong"/>
    <w:basedOn w:val="Policepardfaut"/>
    <w:uiPriority w:val="22"/>
    <w:qFormat/>
    <w:rsid w:val="001A17D4"/>
    <w:rPr>
      <w:b/>
      <w:bCs/>
    </w:rPr>
  </w:style>
  <w:style w:type="character" w:customStyle="1" w:styleId="fontstyle0">
    <w:name w:val="fontstyle0"/>
    <w:basedOn w:val="Policepardfaut"/>
    <w:rsid w:val="001A17D4"/>
  </w:style>
  <w:style w:type="character" w:styleId="Marquedecommentaire">
    <w:name w:val="annotation reference"/>
    <w:basedOn w:val="Policepardfaut"/>
    <w:uiPriority w:val="99"/>
    <w:semiHidden/>
    <w:unhideWhenUsed/>
    <w:rsid w:val="002F2DAF"/>
    <w:rPr>
      <w:sz w:val="16"/>
      <w:szCs w:val="16"/>
    </w:rPr>
  </w:style>
  <w:style w:type="paragraph" w:styleId="Commentaire">
    <w:name w:val="annotation text"/>
    <w:basedOn w:val="Normal"/>
    <w:link w:val="CommentaireCar"/>
    <w:uiPriority w:val="99"/>
    <w:semiHidden/>
    <w:unhideWhenUsed/>
    <w:rsid w:val="002F2DAF"/>
    <w:rPr>
      <w:sz w:val="20"/>
      <w:szCs w:val="20"/>
    </w:rPr>
  </w:style>
  <w:style w:type="character" w:customStyle="1" w:styleId="CommentaireCar">
    <w:name w:val="Commentaire Car"/>
    <w:basedOn w:val="Policepardfaut"/>
    <w:link w:val="Commentaire"/>
    <w:uiPriority w:val="99"/>
    <w:semiHidden/>
    <w:rsid w:val="002F2DAF"/>
    <w:rPr>
      <w:rFonts w:ascii="Times New Roman" w:eastAsia="Times New Roman" w:hAnsi="Times New Roman" w:cs="Times New Roman"/>
      <w:sz w:val="20"/>
      <w:szCs w:val="20"/>
      <w:lang w:eastAsia="ar-SA"/>
    </w:rPr>
  </w:style>
  <w:style w:type="paragraph" w:styleId="Objetducommentaire">
    <w:name w:val="annotation subject"/>
    <w:basedOn w:val="Commentaire"/>
    <w:next w:val="Commentaire"/>
    <w:link w:val="ObjetducommentaireCar"/>
    <w:uiPriority w:val="99"/>
    <w:semiHidden/>
    <w:unhideWhenUsed/>
    <w:rsid w:val="002F2DAF"/>
    <w:rPr>
      <w:b/>
      <w:bCs/>
    </w:rPr>
  </w:style>
  <w:style w:type="character" w:customStyle="1" w:styleId="ObjetducommentaireCar">
    <w:name w:val="Objet du commentaire Car"/>
    <w:basedOn w:val="CommentaireCar"/>
    <w:link w:val="Objetducommentaire"/>
    <w:uiPriority w:val="99"/>
    <w:semiHidden/>
    <w:rsid w:val="002F2DAF"/>
    <w:rPr>
      <w:rFonts w:ascii="Times New Roman" w:eastAsia="Times New Roman" w:hAnsi="Times New Roman" w:cs="Times New Roman"/>
      <w:b/>
      <w:bCs/>
      <w:sz w:val="20"/>
      <w:szCs w:val="20"/>
      <w:lang w:eastAsia="ar-SA"/>
    </w:rPr>
  </w:style>
  <w:style w:type="character" w:customStyle="1" w:styleId="fontstyle01">
    <w:name w:val="fontstyle01"/>
    <w:basedOn w:val="Policepardfaut"/>
    <w:rsid w:val="00C31CF3"/>
    <w:rPr>
      <w:rFonts w:ascii="TrebuchetMS" w:hAnsi="TrebuchetMS" w:hint="default"/>
      <w:b w:val="0"/>
      <w:bCs w:val="0"/>
      <w:i w:val="0"/>
      <w:iCs w:val="0"/>
      <w:color w:val="000000"/>
      <w:sz w:val="22"/>
      <w:szCs w:val="22"/>
    </w:rPr>
  </w:style>
  <w:style w:type="character" w:styleId="Lienhypertextesuivivisit">
    <w:name w:val="FollowedHyperlink"/>
    <w:basedOn w:val="Policepardfaut"/>
    <w:uiPriority w:val="99"/>
    <w:semiHidden/>
    <w:unhideWhenUsed/>
    <w:rsid w:val="003008A0"/>
    <w:rPr>
      <w:color w:val="954F72" w:themeColor="followedHyperlink"/>
      <w:u w:val="single"/>
    </w:rPr>
  </w:style>
  <w:style w:type="character" w:customStyle="1" w:styleId="ui-provider">
    <w:name w:val="ui-provider"/>
    <w:basedOn w:val="Policepardfaut"/>
    <w:rsid w:val="002F6193"/>
  </w:style>
  <w:style w:type="table" w:styleId="TableauGrille4">
    <w:name w:val="Grid Table 4"/>
    <w:basedOn w:val="TableauNormal"/>
    <w:uiPriority w:val="49"/>
    <w:rsid w:val="007038A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Verdana" w:eastAsia="Calibri" w:hAnsi="Verdana" w:cs="Times New Roman"/>
      <w:sz w:val="20"/>
      <w:lang w:eastAsia="fr-FR"/>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84916">
      <w:bodyDiv w:val="1"/>
      <w:marLeft w:val="0"/>
      <w:marRight w:val="0"/>
      <w:marTop w:val="0"/>
      <w:marBottom w:val="0"/>
      <w:divBdr>
        <w:top w:val="none" w:sz="0" w:space="0" w:color="auto"/>
        <w:left w:val="none" w:sz="0" w:space="0" w:color="auto"/>
        <w:bottom w:val="none" w:sz="0" w:space="0" w:color="auto"/>
        <w:right w:val="none" w:sz="0" w:space="0" w:color="auto"/>
      </w:divBdr>
    </w:div>
    <w:div w:id="349336094">
      <w:bodyDiv w:val="1"/>
      <w:marLeft w:val="0"/>
      <w:marRight w:val="0"/>
      <w:marTop w:val="0"/>
      <w:marBottom w:val="0"/>
      <w:divBdr>
        <w:top w:val="none" w:sz="0" w:space="0" w:color="auto"/>
        <w:left w:val="none" w:sz="0" w:space="0" w:color="auto"/>
        <w:bottom w:val="none" w:sz="0" w:space="0" w:color="auto"/>
        <w:right w:val="none" w:sz="0" w:space="0" w:color="auto"/>
      </w:divBdr>
    </w:div>
    <w:div w:id="429813086">
      <w:bodyDiv w:val="1"/>
      <w:marLeft w:val="0"/>
      <w:marRight w:val="0"/>
      <w:marTop w:val="0"/>
      <w:marBottom w:val="0"/>
      <w:divBdr>
        <w:top w:val="none" w:sz="0" w:space="0" w:color="auto"/>
        <w:left w:val="none" w:sz="0" w:space="0" w:color="auto"/>
        <w:bottom w:val="none" w:sz="0" w:space="0" w:color="auto"/>
        <w:right w:val="none" w:sz="0" w:space="0" w:color="auto"/>
      </w:divBdr>
    </w:div>
    <w:div w:id="798764436">
      <w:bodyDiv w:val="1"/>
      <w:marLeft w:val="0"/>
      <w:marRight w:val="0"/>
      <w:marTop w:val="0"/>
      <w:marBottom w:val="0"/>
      <w:divBdr>
        <w:top w:val="none" w:sz="0" w:space="0" w:color="auto"/>
        <w:left w:val="none" w:sz="0" w:space="0" w:color="auto"/>
        <w:bottom w:val="none" w:sz="0" w:space="0" w:color="auto"/>
        <w:right w:val="none" w:sz="0" w:space="0" w:color="auto"/>
      </w:divBdr>
    </w:div>
    <w:div w:id="79895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ga.bzh/contac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ga.bzh/breizhcy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ga.bzh/breizhcy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reizhcyber.bzh/"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9C290-91A6-4886-9D2A-70665EBEF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1042</Words>
  <Characters>5731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LE BRETON</dc:creator>
  <cp:keywords/>
  <dc:description/>
  <cp:lastModifiedBy>Lydie Vinsonneau</cp:lastModifiedBy>
  <cp:revision>5</cp:revision>
  <cp:lastPrinted>2024-01-25T16:34:00Z</cp:lastPrinted>
  <dcterms:created xsi:type="dcterms:W3CDTF">2025-03-06T15:08:00Z</dcterms:created>
  <dcterms:modified xsi:type="dcterms:W3CDTF">2025-04-03T09:47:00Z</dcterms:modified>
</cp:coreProperties>
</file>